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4F64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24A83397" w14:textId="70BD5873" w:rsidR="00F83495" w:rsidRDefault="00F8349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bookmarkStart w:id="0" w:name="_Hlk132297137"/>
      <w:r>
        <w:rPr>
          <w:rFonts w:ascii="Cronos pro light" w:hAnsi="Cronos pro light" w:cs="Gotham-Light-SC700"/>
          <w:b/>
          <w:bCs/>
          <w:sz w:val="24"/>
          <w:szCs w:val="24"/>
        </w:rPr>
        <w:t>EUROPA RE</w:t>
      </w:r>
      <w:r w:rsidR="00A802A4">
        <w:rPr>
          <w:rFonts w:ascii="Cronos pro light" w:hAnsi="Cronos pro light" w:cs="Gotham-Light-SC700"/>
          <w:b/>
          <w:bCs/>
          <w:sz w:val="24"/>
          <w:szCs w:val="24"/>
        </w:rPr>
        <w:t>D</w:t>
      </w:r>
    </w:p>
    <w:p w14:paraId="7A4379BB" w14:textId="583B0666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17 DIAS</w:t>
      </w:r>
      <w:r w:rsidR="00F10524">
        <w:rPr>
          <w:rFonts w:ascii="Cronos pro light" w:hAnsi="Cronos pro light" w:cs="Gotham-Light-SC700"/>
          <w:b/>
          <w:bCs/>
          <w:sz w:val="24"/>
          <w:szCs w:val="24"/>
        </w:rPr>
        <w:t xml:space="preserve"> MAD-MAD</w:t>
      </w:r>
    </w:p>
    <w:p w14:paraId="09A1E2F0" w14:textId="32F14FE6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  <w:r w:rsidRPr="00A12C20">
        <w:rPr>
          <w:rFonts w:ascii="Cronos pro light" w:hAnsi="Cronos pro light" w:cs="Gotham-Light-SC700"/>
          <w:sz w:val="24"/>
          <w:szCs w:val="24"/>
        </w:rPr>
        <w:t xml:space="preserve">MADRID - BURDEOS - BLOIS - PARÍS - LUCERNA - ZÚRICH – VERONA - VENECIA - </w:t>
      </w:r>
      <w:r w:rsidR="004A7B85">
        <w:rPr>
          <w:rFonts w:ascii="Cronos pro light" w:hAnsi="Cronos pro light" w:cs="Gotham-Light-SC700"/>
          <w:sz w:val="24"/>
          <w:szCs w:val="24"/>
        </w:rPr>
        <w:t>ROMA</w:t>
      </w:r>
      <w:r w:rsidRPr="00A12C20">
        <w:rPr>
          <w:rFonts w:ascii="Cronos pro light" w:hAnsi="Cronos pro light" w:cs="Gotham-Light-SC700"/>
          <w:sz w:val="24"/>
          <w:szCs w:val="24"/>
        </w:rPr>
        <w:t xml:space="preserve"> </w:t>
      </w:r>
      <w:r>
        <w:rPr>
          <w:rFonts w:ascii="Cronos pro light" w:hAnsi="Cronos pro light" w:cs="Gotham-Light-SC700"/>
          <w:sz w:val="24"/>
          <w:szCs w:val="24"/>
        </w:rPr>
        <w:t>–</w:t>
      </w:r>
      <w:r w:rsidRPr="00BF3082">
        <w:rPr>
          <w:rFonts w:ascii="Cronos pro light" w:hAnsi="Cronos pro light" w:cs="Gotham-Light-SC700"/>
          <w:sz w:val="24"/>
          <w:szCs w:val="24"/>
        </w:rPr>
        <w:t xml:space="preserve"> </w:t>
      </w:r>
      <w:r w:rsidRPr="00A12C20">
        <w:rPr>
          <w:rFonts w:ascii="Cronos pro light" w:hAnsi="Cronos pro light" w:cs="Gotham-Light-SC700"/>
          <w:sz w:val="24"/>
          <w:szCs w:val="24"/>
        </w:rPr>
        <w:t>FLORENCIA</w:t>
      </w:r>
      <w:r>
        <w:rPr>
          <w:rFonts w:ascii="Cronos pro light" w:hAnsi="Cronos pro light" w:cs="Gotham-Light-SC700"/>
          <w:sz w:val="24"/>
          <w:szCs w:val="24"/>
        </w:rPr>
        <w:t xml:space="preserve"> -</w:t>
      </w:r>
      <w:r w:rsidRPr="00A12C20">
        <w:rPr>
          <w:rFonts w:ascii="Cronos pro light" w:hAnsi="Cronos pro light" w:cs="Gotham-Light-SC700"/>
          <w:sz w:val="24"/>
          <w:szCs w:val="24"/>
        </w:rPr>
        <w:t xml:space="preserve"> PISA </w:t>
      </w:r>
      <w:r w:rsidR="00CB0BF9">
        <w:rPr>
          <w:rFonts w:ascii="Cronos pro light" w:hAnsi="Cronos pro light" w:cs="Gotham-Light-SC700"/>
          <w:sz w:val="24"/>
          <w:szCs w:val="24"/>
        </w:rPr>
        <w:t>–</w:t>
      </w:r>
      <w:r w:rsidRPr="00A12C20">
        <w:rPr>
          <w:rFonts w:ascii="Cronos pro light" w:hAnsi="Cronos pro light" w:cs="Gotham-Light-SC700"/>
          <w:sz w:val="24"/>
          <w:szCs w:val="24"/>
        </w:rPr>
        <w:t xml:space="preserve"> </w:t>
      </w:r>
      <w:r w:rsidR="00CB0BF9">
        <w:rPr>
          <w:rFonts w:ascii="Cronos pro light" w:hAnsi="Cronos pro light" w:cs="Gotham-Light-SC700"/>
          <w:sz w:val="24"/>
          <w:szCs w:val="24"/>
        </w:rPr>
        <w:t>COSTA AZUL</w:t>
      </w:r>
      <w:r w:rsidRPr="00A12C20">
        <w:rPr>
          <w:rFonts w:ascii="Cronos pro light" w:hAnsi="Cronos pro light" w:cs="Gotham-Light-SC700"/>
          <w:sz w:val="24"/>
          <w:szCs w:val="24"/>
        </w:rPr>
        <w:t xml:space="preserve"> - BARCELONA - ZARAGOZA – MADRID</w:t>
      </w:r>
    </w:p>
    <w:bookmarkEnd w:id="0"/>
    <w:p w14:paraId="228BC929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67B0F7AB" w14:textId="1447424A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bookmarkStart w:id="1" w:name="_Hlk132297260"/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AMÉRICA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B1A49CB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DF79603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882BDA0" w14:textId="3103C74B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4AB18CC6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1EC9099A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7CA0C7A" w14:textId="729700F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1D4D92FE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recorrido por la ciudad donde conoceremos las principales avenidas, plazas y monumentos. Descubriremos lugares tales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Gran Vía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Fuente de la diosa Cibeles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 de Alcalá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famosa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toros de las Ventas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etc. Después, continuando por la zona moderna, finalizaremos 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 de los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Austrias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Encantos como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Mayor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Oriente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darán un espléndido final a este recorrido por la capital de España. Tarde libre. Recomendaremos la excursión opcional a la “Ciudad Imperial”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Toledo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donde apreciaremos el legado de las tres culturas: árabe, judía y cristiana, que supieron convivir en armonía. Alojamiento.</w:t>
      </w:r>
    </w:p>
    <w:p w14:paraId="16E0E8DD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BE1BD8A" w14:textId="0C21CAF6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• BURDEOS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690 km</w:t>
      </w:r>
    </w:p>
    <w:p w14:paraId="5E313CA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a primera hora de la mañana. Pasaremos por las proximidades de la ciudad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Burgos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llegaremos hasta la frontera con Francia y continuaremos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Burdeos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611AD702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54B5C52" w14:textId="6244483A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BURDEOS • BLOIS • 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miércoles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587 km</w:t>
      </w:r>
    </w:p>
    <w:p w14:paraId="27219819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y, a continuación, salida hacia la “Ciudad de la Luz”, realizando en el camino una parada en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Disfrutaremos del encanto de una de las ciudades más impresionantes que componen la región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del Loira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conocida por su belleza y sus castillos.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Castillo </w:t>
      </w:r>
      <w:r w:rsidRPr="00C8193A">
        <w:rPr>
          <w:rFonts w:ascii="Cronos pro light" w:hAnsi="Cronos pro light" w:cs="Gotham-Bold"/>
          <w:color w:val="000000"/>
          <w:sz w:val="24"/>
          <w:szCs w:val="24"/>
        </w:rPr>
        <w:t xml:space="preserve">de </w:t>
      </w:r>
      <w:proofErr w:type="spellStart"/>
      <w:r w:rsidRPr="00C8193A">
        <w:rPr>
          <w:rFonts w:ascii="Cronos pro light" w:hAnsi="Cronos pro light" w:cs="Gotham-Bold"/>
          <w:color w:val="000000"/>
          <w:sz w:val="24"/>
          <w:szCs w:val="24"/>
        </w:rPr>
        <w:t>Blois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>, declarado Patrimonio de la Humanidad por la Unesco, es considerado uno de los más importantes de la región. Tras el tiempo libre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Llegada y alojamiento. Por la noche realizaremos la excursión opcional para navegar en un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río Sena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continuando con un recorrido completo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 iluminado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entre otros. Realmente un espectáculo inolvidable.</w:t>
      </w:r>
    </w:p>
    <w:p w14:paraId="554AE38C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16BECEE" w14:textId="15D366C2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5D2368D6" w14:textId="0B9E6F36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Campo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4A7B85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cabarets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Durante la visita exterior nuestro guía nos explicará sobre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 acontecido y las posibilidades que se abren ante lo que puede ser la mayor obra de restauración del siglo XXI. Alojamiento.</w:t>
      </w:r>
    </w:p>
    <w:p w14:paraId="05C6DAA9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19AB06D" w14:textId="04FB39E5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266EF8ED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), donde el guía nos relatará la vida monárquica del lugar.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1BF8490C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8795B83" w14:textId="05225BCB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720 km</w:t>
      </w:r>
    </w:p>
    <w:p w14:paraId="72B88CB6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Desayuno. A primera hora de la mañana saldremos hacia el sureste para llegar a la frontera con Suiza. Seguiremos hasta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considerada el lugar más turístico del país. La ciudad se encuentra a orillas del Lago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Cuatro Cantones y el río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tiempo libre en esta encantadora villa alpina. Más tarde,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D797A79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60A11F" w14:textId="47F816AB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540 km</w:t>
      </w:r>
    </w:p>
    <w:p w14:paraId="6E11F8BA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frontera con Italia. Pasando por las proximidades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Milán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llegaremos a la romántica y medieval ciudad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Julieta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5CB7996B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0181249" w14:textId="440F3790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407E46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407E46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76823EDA" w14:textId="2C5F5E72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 w:rsidR="0040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FB9344D" w14:textId="77777777" w:rsidR="00407E46" w:rsidRDefault="00407E46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80E42B9" w14:textId="0998B9AC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16227D64" w14:textId="77777777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>propondremos realizar la excursión opcional al Estado más pequeño del mundo con apenas 44 hectáreas, pero con un patrimonio cultural universal inconmensurable.</w:t>
      </w:r>
    </w:p>
    <w:p w14:paraId="421AB474" w14:textId="1995CCEE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Esta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Admiraremos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dos momentos de Miguel Ángel: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(ya con 60 años).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y, estando en el interior, comprenderemos su grandiosidad. Nos recibirá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Miguel Ángel, en este caso como escultor, 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La Piedad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 estará ausente el gran maestro Bernini y su famoso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Baldaquino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Altar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protegido por la obra cumbre de Miguel Ángel, ahora como arquitecto, la enorme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Cúpula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la Basílica.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Llegaremos en autobús hasta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Muro Aureliano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del siglo III para iniciar un paseo a pie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Fontana di Trevi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Descubriremos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histórica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donde dispondremos de tiempo libre para cenar a la romana: pasta, pizza…</w:t>
      </w:r>
    </w:p>
    <w:p w14:paraId="5A878B3A" w14:textId="77777777" w:rsidR="004A7B85" w:rsidRDefault="004A7B8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BB53788" w14:textId="447E87F2" w:rsidR="00B669C5" w:rsidRPr="00A12C20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12202EFB" w14:textId="4D6C5148" w:rsidR="00B669C5" w:rsidRDefault="00B669C5" w:rsidP="00B669C5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Excursión opcional de día completo a Nápoles y Capri. Saldremos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llegar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Nápoles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directamente al centro histórico de la ciudad, continuaremos hasta el puerto de Nápoles para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embarcar hacia la paradisíaca isla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Marina Grande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subir hasta </w:t>
      </w:r>
      <w:r w:rsidR="00857E46">
        <w:rPr>
          <w:rFonts w:ascii="Cronos pro light" w:hAnsi="Cronos pro light" w:cs="Gotham-Bold"/>
          <w:b/>
          <w:bCs/>
          <w:color w:val="000000"/>
          <w:sz w:val="24"/>
          <w:szCs w:val="24"/>
        </w:rPr>
        <w:t>C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apri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almuerzo incluido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), centro de la vida mundana y del </w:t>
      </w:r>
      <w:proofErr w:type="gramStart"/>
      <w:r w:rsidRPr="00A12C20">
        <w:rPr>
          <w:rFonts w:ascii="Cronos pro light" w:hAnsi="Cronos pro light" w:cs="Gotham-Book"/>
          <w:color w:val="000000"/>
          <w:sz w:val="24"/>
          <w:szCs w:val="24"/>
        </w:rPr>
        <w:t>glamour</w:t>
      </w:r>
      <w:proofErr w:type="gramEnd"/>
      <w:r w:rsidRPr="00A12C20">
        <w:rPr>
          <w:rFonts w:ascii="Cronos pro light" w:hAnsi="Cronos pro light" w:cs="Gotham-Book"/>
          <w:color w:val="000000"/>
          <w:sz w:val="24"/>
          <w:szCs w:val="24"/>
        </w:rPr>
        <w:t>. Tiempo libre hasta la hora de regresar al puerto para embarcar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Nápoles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continuar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5B8BC298" w14:textId="77777777" w:rsidR="00B669C5" w:rsidRPr="00A12C20" w:rsidRDefault="00B669C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623FE90" w14:textId="22F364D4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 w:rsidR="00B669C5">
        <w:rPr>
          <w:rFonts w:ascii="Cronos pro light" w:hAnsi="Cronos pro light" w:cs="Gotham-Medium"/>
          <w:color w:val="B3B3B3"/>
          <w:sz w:val="24"/>
          <w:szCs w:val="24"/>
        </w:rPr>
        <w:t>3</w:t>
      </w: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="00B669C5"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 xml:space="preserve">•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FLORENCIA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345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1DE9B727" w14:textId="6EBF5C4C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salida hacia la capital de la Toscana, </w:t>
      </w:r>
      <w:r w:rsidR="00B669C5" w:rsidRPr="00B669C5">
        <w:rPr>
          <w:rFonts w:ascii="Cronos pro light" w:hAnsi="Cronos pro light" w:cs="Gotham-Book"/>
          <w:b/>
          <w:bCs/>
          <w:color w:val="000000"/>
          <w:sz w:val="24"/>
          <w:szCs w:val="24"/>
        </w:rPr>
        <w:t>Florencia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 xml:space="preserve">. A la llegada realizaremos la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visita a pie por esta inigualable ciudad donde el arte nos sorprenderá a cada paso. Contemplaremos la combinación de hermosos mármoles en la fachada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Santa María del Fiore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y su inconfundible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Campanario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 Giotto. También disfrutaremos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célebres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Nos asomaremos al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llegaremos hasta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para admirar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franciscana del mismo nombre. 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Tarde libre. 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lojamiento</w:t>
      </w:r>
      <w:r w:rsidR="00B669C5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2A2408AB" w14:textId="77777777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07766D0" w14:textId="197721F5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FLORENCIA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PISA • </w:t>
      </w:r>
      <w:r w:rsidR="00B669C5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451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6FAFFBF2" w14:textId="736F978B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con destino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Pisa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Ciudad identificada por su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Inclinada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acompañada del bello conjunto arquitectónico compuesto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Baptisterio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Después del tiempo libre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nuestra ruta y, pasando por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Génova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recorreremos la Riviera italiana para llegar a la frontera con Francia y poco después a </w:t>
      </w:r>
      <w:r w:rsidR="00B669C5" w:rsidRPr="00B669C5">
        <w:rPr>
          <w:rFonts w:ascii="Cronos pro light" w:hAnsi="Cronos pro light" w:cs="Gotham-Bold"/>
          <w:color w:val="000000"/>
          <w:sz w:val="24"/>
          <w:szCs w:val="24"/>
        </w:rPr>
        <w:t>la</w:t>
      </w:r>
      <w:r w:rsidR="00B669C5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Costa Azul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 Por la noche organizaremos la excursión opcional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al mundialmente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Principado de Mónaco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donde la elegancia, la arquitectura y la iluminación se reúnen. Tiempo libre para visitar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Casino de Montecarlo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30C1E3D3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91A4EEB" w14:textId="77777777" w:rsidR="00367A38" w:rsidRDefault="00367A38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26AE77D" w14:textId="77777777" w:rsidR="00367A38" w:rsidRDefault="00367A38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E285C0B" w14:textId="608F02E6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15 </w:t>
      </w:r>
      <w:r w:rsidR="00D004A1">
        <w:rPr>
          <w:rFonts w:ascii="Cronos pro light" w:hAnsi="Cronos pro light" w:cs="Gotham-Medium"/>
          <w:color w:val="00C4B4"/>
          <w:sz w:val="24"/>
          <w:szCs w:val="24"/>
        </w:rPr>
        <w:t>COSTA AZUL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 • BARCELONA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660 km</w:t>
      </w:r>
    </w:p>
    <w:p w14:paraId="5D5FE504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salida. Atravesando las regiones de la Provenza, Alpes y Costa Azul y la Occitania, llegaremos hasta la frontera. Entrando en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Barcelona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realizaremos una breve visita de la ciudad para conocer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Sagrada Familia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Cataluña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España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Monumento a Colón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etc. Alojamiento.</w:t>
      </w:r>
    </w:p>
    <w:p w14:paraId="7C6929EC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6E411D8" w14:textId="77861490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BARCELONA • ZARAGOZA • 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620 km</w:t>
      </w:r>
    </w:p>
    <w:p w14:paraId="568D8454" w14:textId="77777777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Zaragoza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donde realizaremos una breve parada para admirar el Templo Mariano más antiguo de la cristiandad: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Nuestra Señora del Pilar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que forma parte de la enorme plaza del mismo nombre. Continuación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Madrid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38123BF5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574A9A3" w14:textId="0F1304D4" w:rsidR="00BF3082" w:rsidRPr="00A12C20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17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MADRID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B669C5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079CA218" w14:textId="354489E8" w:rsidR="00BF3082" w:rsidRDefault="00BF3082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</w:t>
      </w:r>
      <w:r w:rsidR="00B669C5" w:rsidRPr="00A12C20">
        <w:rPr>
          <w:rFonts w:ascii="Cronos pro light" w:hAnsi="Cronos pro light" w:cs="Gotham-Book"/>
          <w:color w:val="000000"/>
          <w:sz w:val="24"/>
          <w:szCs w:val="24"/>
        </w:rPr>
        <w:t>… ¡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Hasta pronto!</w:t>
      </w:r>
    </w:p>
    <w:p w14:paraId="790F71EA" w14:textId="77777777" w:rsidR="004A7B85" w:rsidRDefault="004A7B85" w:rsidP="00BF308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bookmarkEnd w:id="1"/>
    <w:p w14:paraId="1411E14B" w14:textId="77777777" w:rsidR="0093488E" w:rsidRPr="0093488E" w:rsidRDefault="0093488E" w:rsidP="0093488E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93488E"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6E2F9182" w14:textId="77777777" w:rsidR="005E4A66" w:rsidRDefault="005E4A66" w:rsidP="005E4A66">
      <w:pPr>
        <w:rPr>
          <w:rFonts w:ascii="Cronos prolight" w:eastAsiaTheme="minorHAnsi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20E1C7CD" w14:textId="77777777" w:rsidR="00F83495" w:rsidRDefault="00F83495" w:rsidP="00F83495">
      <w:pPr>
        <w:spacing w:after="150" w:line="240" w:lineRule="auto"/>
        <w:rPr>
          <w:rFonts w:ascii="Cronos pro light" w:hAnsi="Cronos pro light" w:cs="Gotham-Medium"/>
          <w:b/>
          <w:bCs/>
          <w:sz w:val="24"/>
          <w:szCs w:val="24"/>
          <w:u w:val="single"/>
        </w:rPr>
      </w:pPr>
    </w:p>
    <w:sectPr w:rsidR="00F8349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17"/>
    <w:rsid w:val="000900AF"/>
    <w:rsid w:val="00182B52"/>
    <w:rsid w:val="00367A38"/>
    <w:rsid w:val="00407E46"/>
    <w:rsid w:val="004A7B85"/>
    <w:rsid w:val="004B2E96"/>
    <w:rsid w:val="00545879"/>
    <w:rsid w:val="005E4A66"/>
    <w:rsid w:val="007408C6"/>
    <w:rsid w:val="00857E46"/>
    <w:rsid w:val="008947D8"/>
    <w:rsid w:val="008D4C6F"/>
    <w:rsid w:val="0093488E"/>
    <w:rsid w:val="00990AF6"/>
    <w:rsid w:val="00997077"/>
    <w:rsid w:val="00A15BD4"/>
    <w:rsid w:val="00A802A4"/>
    <w:rsid w:val="00AB661B"/>
    <w:rsid w:val="00B669C5"/>
    <w:rsid w:val="00BF3082"/>
    <w:rsid w:val="00C254A8"/>
    <w:rsid w:val="00CB0BF9"/>
    <w:rsid w:val="00D004A1"/>
    <w:rsid w:val="00D723AB"/>
    <w:rsid w:val="00D85917"/>
    <w:rsid w:val="00F01C52"/>
    <w:rsid w:val="00F10524"/>
    <w:rsid w:val="00F27557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DCE8"/>
  <w15:chartTrackingRefBased/>
  <w15:docId w15:val="{CF46A535-924E-4075-99EB-329B24C4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C5"/>
    <w:rPr>
      <w:rFonts w:eastAsiaTheme="minorEastAsia" w:cs="Times New Roman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6</cp:revision>
  <cp:lastPrinted>2023-10-05T07:31:00Z</cp:lastPrinted>
  <dcterms:created xsi:type="dcterms:W3CDTF">2023-10-31T09:28:00Z</dcterms:created>
  <dcterms:modified xsi:type="dcterms:W3CDTF">2024-02-15T12:13:00Z</dcterms:modified>
</cp:coreProperties>
</file>