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9A37" w14:textId="71F0A835" w:rsidR="00E147D8" w:rsidRPr="007F0948" w:rsidRDefault="00E147D8" w:rsidP="00B42DEF">
      <w:pPr>
        <w:spacing w:after="0"/>
        <w:rPr>
          <w:rFonts w:ascii="Cronos prolight" w:hAnsi="Cronos prolight" w:cstheme="majorHAnsi"/>
          <w:color w:val="00C4B4"/>
          <w:sz w:val="24"/>
          <w:szCs w:val="24"/>
        </w:rPr>
      </w:pPr>
      <w:r w:rsidRPr="007F0948">
        <w:rPr>
          <w:rFonts w:ascii="Cronos prolight" w:hAnsi="Cronos prolight" w:cstheme="majorHAnsi"/>
          <w:color w:val="00C4B4"/>
          <w:sz w:val="24"/>
          <w:szCs w:val="24"/>
        </w:rPr>
        <w:t>RED MADRID -</w:t>
      </w:r>
      <w:r w:rsidR="00123588" w:rsidRPr="007F0948">
        <w:rPr>
          <w:rFonts w:ascii="Cronos prolight" w:hAnsi="Cronos prolight" w:cstheme="majorHAnsi"/>
          <w:color w:val="00C4B4"/>
          <w:sz w:val="24"/>
          <w:szCs w:val="24"/>
        </w:rPr>
        <w:t xml:space="preserve"> ROMA</w:t>
      </w:r>
      <w:r w:rsidRPr="007F0948">
        <w:rPr>
          <w:rFonts w:ascii="Cronos prolight" w:hAnsi="Cronos prolight" w:cstheme="majorHAnsi"/>
          <w:color w:val="00C4B4"/>
          <w:sz w:val="24"/>
          <w:szCs w:val="24"/>
        </w:rPr>
        <w:t xml:space="preserve"> </w:t>
      </w:r>
      <w:r w:rsidR="008B498D" w:rsidRPr="007F0948">
        <w:rPr>
          <w:rFonts w:ascii="Cronos prolight" w:hAnsi="Cronos prolight" w:cstheme="majorHAnsi"/>
          <w:color w:val="00C4B4"/>
          <w:sz w:val="24"/>
          <w:szCs w:val="24"/>
        </w:rPr>
        <w:t xml:space="preserve">Y TIERRA SANTA </w:t>
      </w:r>
      <w:r w:rsidR="00B16293" w:rsidRPr="007F0948">
        <w:rPr>
          <w:rFonts w:ascii="Cronos prolight" w:hAnsi="Cronos prolight" w:cstheme="majorHAnsi"/>
          <w:color w:val="00C4B4"/>
          <w:sz w:val="24"/>
          <w:szCs w:val="24"/>
        </w:rPr>
        <w:t>8 DÍAS</w:t>
      </w:r>
    </w:p>
    <w:p w14:paraId="705FE913" w14:textId="70A76AD2" w:rsidR="00E147D8" w:rsidRPr="007F0948" w:rsidRDefault="00567DA8" w:rsidP="00B42DEF">
      <w:pPr>
        <w:spacing w:after="0"/>
        <w:rPr>
          <w:rFonts w:ascii="Cronos prolight" w:hAnsi="Cronos prolight" w:cstheme="majorHAnsi"/>
          <w:color w:val="00C4B4"/>
          <w:sz w:val="24"/>
          <w:szCs w:val="24"/>
        </w:rPr>
      </w:pPr>
      <w:r w:rsidRPr="007F0948">
        <w:rPr>
          <w:rFonts w:ascii="Cronos prolight" w:hAnsi="Cronos prolight" w:cstheme="majorHAnsi"/>
          <w:color w:val="00C4B4"/>
          <w:sz w:val="24"/>
          <w:szCs w:val="24"/>
        </w:rPr>
        <w:t>20</w:t>
      </w:r>
      <w:r w:rsidR="00E147D8" w:rsidRPr="007F0948">
        <w:rPr>
          <w:rFonts w:ascii="Cronos prolight" w:hAnsi="Cronos prolight" w:cstheme="majorHAnsi"/>
          <w:color w:val="00C4B4"/>
          <w:sz w:val="24"/>
          <w:szCs w:val="24"/>
        </w:rPr>
        <w:t xml:space="preserve"> días Desde </w:t>
      </w:r>
      <w:r w:rsidR="007F0948" w:rsidRPr="007F0948">
        <w:rPr>
          <w:rFonts w:ascii="Cronos prolight" w:hAnsi="Cronos prolight" w:cstheme="majorHAnsi"/>
          <w:color w:val="00C4B4"/>
          <w:sz w:val="24"/>
          <w:szCs w:val="24"/>
        </w:rPr>
        <w:t>3.560</w:t>
      </w:r>
      <w:r w:rsidR="00E147D8" w:rsidRPr="007F0948">
        <w:rPr>
          <w:rFonts w:ascii="Cronos prolight" w:hAnsi="Cronos prolight" w:cstheme="majorHAnsi"/>
          <w:color w:val="00C4B4"/>
          <w:sz w:val="24"/>
          <w:szCs w:val="24"/>
        </w:rPr>
        <w:t xml:space="preserve"> $</w:t>
      </w:r>
    </w:p>
    <w:p w14:paraId="2A7D677A" w14:textId="77777777" w:rsidR="00E147D8" w:rsidRPr="007F0948" w:rsidRDefault="00E147D8" w:rsidP="00B42DEF">
      <w:pPr>
        <w:spacing w:after="0"/>
        <w:rPr>
          <w:rFonts w:ascii="Cronos prolight" w:hAnsi="Cronos prolight" w:cstheme="majorHAnsi"/>
          <w:b/>
          <w:bCs/>
          <w:sz w:val="24"/>
          <w:szCs w:val="24"/>
        </w:rPr>
      </w:pPr>
    </w:p>
    <w:p w14:paraId="7E4FA6A8" w14:textId="29C01C54" w:rsidR="008B498D" w:rsidRPr="007F0948" w:rsidRDefault="00E147D8" w:rsidP="008B498D">
      <w:pPr>
        <w:spacing w:after="0"/>
        <w:rPr>
          <w:rFonts w:ascii="Cronos prolight" w:hAnsi="Cronos prolight" w:cstheme="majorHAnsi"/>
          <w:sz w:val="24"/>
          <w:szCs w:val="24"/>
        </w:rPr>
      </w:pPr>
      <w:r w:rsidRPr="007F0948">
        <w:rPr>
          <w:rFonts w:ascii="Cronos prolight" w:hAnsi="Cronos prolight" w:cstheme="majorHAnsi"/>
          <w:sz w:val="24"/>
          <w:szCs w:val="24"/>
        </w:rPr>
        <w:t xml:space="preserve">MADRID - BURDEOS - PARÍS - </w:t>
      </w:r>
      <w:r w:rsidR="00AD7508" w:rsidRPr="007F0948">
        <w:rPr>
          <w:rFonts w:ascii="Cronos prolight" w:hAnsi="Cronos prolight" w:cstheme="majorHAnsi"/>
          <w:sz w:val="24"/>
          <w:szCs w:val="24"/>
        </w:rPr>
        <w:t>ZÚRICH - VENECIA - ROMA</w:t>
      </w:r>
      <w:r w:rsidR="0033376D" w:rsidRPr="007F0948">
        <w:rPr>
          <w:rFonts w:ascii="Cronos prolight" w:hAnsi="Cronos prolight" w:cstheme="majorHAnsi"/>
          <w:sz w:val="24"/>
          <w:szCs w:val="24"/>
        </w:rPr>
        <w:t xml:space="preserve"> </w:t>
      </w:r>
      <w:r w:rsidR="008B498D" w:rsidRPr="007F0948">
        <w:rPr>
          <w:rFonts w:ascii="Cronos prolight" w:hAnsi="Cronos prolight" w:cstheme="majorHAnsi"/>
          <w:sz w:val="24"/>
          <w:szCs w:val="24"/>
        </w:rPr>
        <w:t>- JERUSALÉN - GALILEA - TEL AVIV</w:t>
      </w:r>
    </w:p>
    <w:p w14:paraId="5B2E5AF9" w14:textId="50B975B0" w:rsidR="00567DA8" w:rsidRPr="007F0948" w:rsidRDefault="00567DA8" w:rsidP="00B42DEF">
      <w:pPr>
        <w:spacing w:after="0"/>
        <w:rPr>
          <w:rFonts w:ascii="Cronos prolight" w:hAnsi="Cronos prolight" w:cstheme="majorHAnsi"/>
          <w:b/>
          <w:bCs/>
          <w:sz w:val="24"/>
          <w:szCs w:val="24"/>
        </w:rPr>
      </w:pPr>
    </w:p>
    <w:p w14:paraId="6F8B076D"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DÍA 1</w:t>
      </w:r>
      <w:r w:rsidRPr="007F0948">
        <w:rPr>
          <w:rFonts w:ascii="Cronos prolight" w:hAnsi="Cronos prolight"/>
          <w:color w:val="000000" w:themeColor="text1"/>
          <w:sz w:val="24"/>
          <w:szCs w:val="24"/>
        </w:rPr>
        <w:t xml:space="preserve"> </w:t>
      </w:r>
      <w:r w:rsidRPr="007F0948">
        <w:rPr>
          <w:rFonts w:ascii="Cronos prolight" w:hAnsi="Cronos prolight" w:cstheme="majorHAnsi"/>
          <w:color w:val="00C4B4"/>
          <w:sz w:val="24"/>
          <w:szCs w:val="24"/>
        </w:rPr>
        <w:t>AMÉRICA • MADRID</w:t>
      </w:r>
      <w:r w:rsidRPr="007F0948">
        <w:rPr>
          <w:rFonts w:ascii="Cronos prolight" w:hAnsi="Cronos prolight"/>
          <w:color w:val="000000" w:themeColor="text1"/>
          <w:sz w:val="24"/>
          <w:szCs w:val="24"/>
        </w:rPr>
        <w:t xml:space="preserve"> </w:t>
      </w:r>
      <w:r w:rsidRPr="007F0948">
        <w:rPr>
          <w:rFonts w:ascii="Cronos prolight" w:hAnsi="Cronos prolight" w:cstheme="majorHAnsi"/>
          <w:color w:val="B3B3B3"/>
          <w:sz w:val="24"/>
          <w:szCs w:val="24"/>
        </w:rPr>
        <w:t>(sábado)</w:t>
      </w:r>
    </w:p>
    <w:p w14:paraId="3E918391" w14:textId="751B8776"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Embarque en vuelo intercontinental hacia </w:t>
      </w:r>
      <w:r w:rsidRPr="007F0948">
        <w:rPr>
          <w:rFonts w:ascii="Cronos prolight" w:hAnsi="Cronos prolight"/>
          <w:b/>
          <w:bCs/>
          <w:color w:val="000000" w:themeColor="text1"/>
          <w:sz w:val="24"/>
          <w:szCs w:val="24"/>
        </w:rPr>
        <w:t>Madrid</w:t>
      </w:r>
      <w:r w:rsidRPr="007F0948">
        <w:rPr>
          <w:rFonts w:ascii="Cronos prolight" w:hAnsi="Cronos prolight"/>
          <w:color w:val="000000" w:themeColor="text1"/>
          <w:sz w:val="24"/>
          <w:szCs w:val="24"/>
        </w:rPr>
        <w:t>.</w:t>
      </w:r>
    </w:p>
    <w:p w14:paraId="00DE0662" w14:textId="77777777" w:rsidR="00AD7508" w:rsidRPr="007F0948" w:rsidRDefault="00AD7508" w:rsidP="00B42DEF">
      <w:pPr>
        <w:spacing w:after="0"/>
        <w:rPr>
          <w:rFonts w:ascii="Cronos prolight" w:hAnsi="Cronos prolight"/>
          <w:color w:val="000000" w:themeColor="text1"/>
          <w:sz w:val="24"/>
          <w:szCs w:val="24"/>
        </w:rPr>
      </w:pPr>
    </w:p>
    <w:p w14:paraId="6F713421"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2 </w:t>
      </w:r>
      <w:r w:rsidRPr="007F0948">
        <w:rPr>
          <w:rFonts w:ascii="Cronos prolight" w:hAnsi="Cronos prolight" w:cstheme="majorHAnsi"/>
          <w:color w:val="00C4B4"/>
          <w:sz w:val="24"/>
          <w:szCs w:val="24"/>
        </w:rPr>
        <w:t>MADRID</w:t>
      </w:r>
      <w:r w:rsidRPr="007F0948">
        <w:rPr>
          <w:rFonts w:ascii="Cronos prolight" w:hAnsi="Cronos prolight" w:cstheme="majorHAnsi"/>
          <w:color w:val="B3B3B3"/>
          <w:sz w:val="24"/>
          <w:szCs w:val="24"/>
        </w:rPr>
        <w:t xml:space="preserve"> (domingo)</w:t>
      </w:r>
    </w:p>
    <w:p w14:paraId="77EDBD03" w14:textId="3C28C0E3"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Llegada al aeropuerto internacional Adolfo Suárez Madrid – Barajas. Recepción y traslado al hotel. Alojamiento.</w:t>
      </w:r>
    </w:p>
    <w:p w14:paraId="16DBB225" w14:textId="77777777" w:rsidR="003B59A8" w:rsidRPr="007F0948" w:rsidRDefault="003B59A8" w:rsidP="00B42DEF">
      <w:pPr>
        <w:spacing w:after="0"/>
        <w:rPr>
          <w:rFonts w:ascii="Cronos prolight" w:hAnsi="Cronos prolight"/>
          <w:color w:val="000000" w:themeColor="text1"/>
          <w:sz w:val="24"/>
          <w:szCs w:val="24"/>
        </w:rPr>
      </w:pPr>
    </w:p>
    <w:p w14:paraId="76791C5D"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3 </w:t>
      </w:r>
      <w:r w:rsidRPr="007F0948">
        <w:rPr>
          <w:rFonts w:ascii="Cronos prolight" w:hAnsi="Cronos prolight" w:cstheme="majorHAnsi"/>
          <w:color w:val="00C4B4"/>
          <w:sz w:val="24"/>
          <w:szCs w:val="24"/>
        </w:rPr>
        <w:t>MADRID</w:t>
      </w:r>
      <w:r w:rsidRPr="007F0948">
        <w:rPr>
          <w:rFonts w:ascii="Cronos prolight" w:hAnsi="Cronos prolight" w:cstheme="majorHAnsi"/>
          <w:color w:val="B3B3B3"/>
          <w:sz w:val="24"/>
          <w:szCs w:val="24"/>
        </w:rPr>
        <w:t xml:space="preserve"> (lunes)</w:t>
      </w:r>
    </w:p>
    <w:p w14:paraId="460A8CBA" w14:textId="027CAA99"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Desayuno y recorrido por la ciudad donde conoceremos las principales avenidas, plazas y monumentos. Descubriremos lugares tales como la </w:t>
      </w:r>
      <w:r w:rsidRPr="007F0948">
        <w:rPr>
          <w:rFonts w:ascii="Cronos prolight" w:hAnsi="Cronos prolight"/>
          <w:b/>
          <w:bCs/>
          <w:color w:val="000000" w:themeColor="text1"/>
          <w:sz w:val="24"/>
          <w:szCs w:val="24"/>
        </w:rPr>
        <w:t>Plaza de España</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Gran Vía</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Fuente de la diosa Cibeles</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Puerta de Alcalá</w:t>
      </w:r>
      <w:r w:rsidRPr="007F0948">
        <w:rPr>
          <w:rFonts w:ascii="Cronos prolight" w:hAnsi="Cronos prolight"/>
          <w:color w:val="000000" w:themeColor="text1"/>
          <w:sz w:val="24"/>
          <w:szCs w:val="24"/>
        </w:rPr>
        <w:t xml:space="preserve">, la famosa </w:t>
      </w:r>
      <w:r w:rsidRPr="007F0948">
        <w:rPr>
          <w:rFonts w:ascii="Cronos prolight" w:hAnsi="Cronos prolight"/>
          <w:b/>
          <w:bCs/>
          <w:color w:val="000000" w:themeColor="text1"/>
          <w:sz w:val="24"/>
          <w:szCs w:val="24"/>
        </w:rPr>
        <w:t>plaza de toros de las Ventas</w:t>
      </w:r>
      <w:r w:rsidRPr="007F0948">
        <w:rPr>
          <w:rFonts w:ascii="Cronos prolight" w:hAnsi="Cronos prolight"/>
          <w:color w:val="000000" w:themeColor="text1"/>
          <w:sz w:val="24"/>
          <w:szCs w:val="24"/>
        </w:rPr>
        <w:t xml:space="preserve">, etc. Después, continuando por la zona moderna, finalizaremos en el </w:t>
      </w:r>
      <w:r w:rsidRPr="007F0948">
        <w:rPr>
          <w:rFonts w:ascii="Cronos prolight" w:hAnsi="Cronos prolight"/>
          <w:b/>
          <w:bCs/>
          <w:color w:val="000000" w:themeColor="text1"/>
          <w:sz w:val="24"/>
          <w:szCs w:val="24"/>
        </w:rPr>
        <w:t>Madrid de los Austrias</w:t>
      </w:r>
      <w:r w:rsidRPr="007F0948">
        <w:rPr>
          <w:rFonts w:ascii="Cronos prolight" w:hAnsi="Cronos prolight"/>
          <w:color w:val="000000" w:themeColor="text1"/>
          <w:sz w:val="24"/>
          <w:szCs w:val="24"/>
        </w:rPr>
        <w:t xml:space="preserve">. Encantos como la </w:t>
      </w:r>
      <w:r w:rsidRPr="007F0948">
        <w:rPr>
          <w:rFonts w:ascii="Cronos prolight" w:hAnsi="Cronos prolight"/>
          <w:b/>
          <w:bCs/>
          <w:color w:val="000000" w:themeColor="text1"/>
          <w:sz w:val="24"/>
          <w:szCs w:val="24"/>
        </w:rPr>
        <w:t xml:space="preserve">Plaza Mayor </w:t>
      </w:r>
      <w:r w:rsidRPr="007F0948">
        <w:rPr>
          <w:rFonts w:ascii="Cronos prolight" w:hAnsi="Cronos prolight"/>
          <w:color w:val="000000" w:themeColor="text1"/>
          <w:sz w:val="24"/>
          <w:szCs w:val="24"/>
        </w:rPr>
        <w:t xml:space="preserve">y la </w:t>
      </w:r>
      <w:r w:rsidRPr="007F0948">
        <w:rPr>
          <w:rFonts w:ascii="Cronos prolight" w:hAnsi="Cronos prolight"/>
          <w:b/>
          <w:bCs/>
          <w:color w:val="000000" w:themeColor="text1"/>
          <w:sz w:val="24"/>
          <w:szCs w:val="24"/>
        </w:rPr>
        <w:t xml:space="preserve">Plaza de Oriente </w:t>
      </w:r>
      <w:r w:rsidRPr="007F0948">
        <w:rPr>
          <w:rFonts w:ascii="Cronos prolight" w:hAnsi="Cronos prolight"/>
          <w:color w:val="000000" w:themeColor="text1"/>
          <w:sz w:val="24"/>
          <w:szCs w:val="24"/>
        </w:rPr>
        <w:t xml:space="preserve">darán un espléndido final a este recorrido por la capital de España. Tarde libre. Recomendaremos la excursión opcional a la “Ciudad Imperial” de </w:t>
      </w:r>
      <w:r w:rsidRPr="007F0948">
        <w:rPr>
          <w:rFonts w:ascii="Cronos prolight" w:hAnsi="Cronos prolight"/>
          <w:b/>
          <w:bCs/>
          <w:color w:val="000000" w:themeColor="text1"/>
          <w:sz w:val="24"/>
          <w:szCs w:val="24"/>
        </w:rPr>
        <w:t>Toledo</w:t>
      </w:r>
      <w:r w:rsidRPr="007F0948">
        <w:rPr>
          <w:rFonts w:ascii="Cronos prolight" w:hAnsi="Cronos prolight"/>
          <w:color w:val="000000" w:themeColor="text1"/>
          <w:sz w:val="24"/>
          <w:szCs w:val="24"/>
        </w:rPr>
        <w:t>, donde apreciaremos el legado de las tres culturas: árabe, judía y cristiana, que supieron convivir en armonía. Alojamiento.</w:t>
      </w:r>
    </w:p>
    <w:p w14:paraId="1A20E335" w14:textId="77777777" w:rsidR="003B59A8" w:rsidRPr="007F0948" w:rsidRDefault="003B59A8" w:rsidP="00B42DEF">
      <w:pPr>
        <w:spacing w:after="0"/>
        <w:rPr>
          <w:rFonts w:ascii="Cronos prolight" w:hAnsi="Cronos prolight"/>
          <w:color w:val="000000" w:themeColor="text1"/>
          <w:sz w:val="24"/>
          <w:szCs w:val="24"/>
        </w:rPr>
      </w:pPr>
    </w:p>
    <w:p w14:paraId="1DC59124"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4 </w:t>
      </w:r>
      <w:r w:rsidRPr="007F0948">
        <w:rPr>
          <w:rFonts w:ascii="Cronos prolight" w:hAnsi="Cronos prolight" w:cstheme="majorHAnsi"/>
          <w:color w:val="00C4B4"/>
          <w:sz w:val="24"/>
          <w:szCs w:val="24"/>
        </w:rPr>
        <w:t>MADRID • BURDEOS</w:t>
      </w:r>
      <w:r w:rsidRPr="007F0948">
        <w:rPr>
          <w:rFonts w:ascii="Cronos prolight" w:hAnsi="Cronos prolight" w:cstheme="majorHAnsi"/>
          <w:color w:val="B3B3B3"/>
          <w:sz w:val="24"/>
          <w:szCs w:val="24"/>
        </w:rPr>
        <w:t xml:space="preserve"> (martes) 690 km</w:t>
      </w:r>
    </w:p>
    <w:p w14:paraId="1D505318" w14:textId="139027AD"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Desayuno y salida a primera hora de la mañana. Pasaremos por las proximidades de la ciudad de </w:t>
      </w:r>
      <w:r w:rsidRPr="007F0948">
        <w:rPr>
          <w:rFonts w:ascii="Cronos prolight" w:hAnsi="Cronos prolight"/>
          <w:b/>
          <w:bCs/>
          <w:color w:val="000000" w:themeColor="text1"/>
          <w:sz w:val="24"/>
          <w:szCs w:val="24"/>
        </w:rPr>
        <w:t>Burgos</w:t>
      </w:r>
      <w:r w:rsidRPr="007F0948">
        <w:rPr>
          <w:rFonts w:ascii="Cronos prolight" w:hAnsi="Cronos prolight"/>
          <w:color w:val="000000" w:themeColor="text1"/>
          <w:sz w:val="24"/>
          <w:szCs w:val="24"/>
        </w:rPr>
        <w:t xml:space="preserve">, llegaremos hasta la frontera con Francia y continuaremos hacia </w:t>
      </w:r>
      <w:r w:rsidRPr="007F0948">
        <w:rPr>
          <w:rFonts w:ascii="Cronos prolight" w:hAnsi="Cronos prolight"/>
          <w:b/>
          <w:bCs/>
          <w:color w:val="000000" w:themeColor="text1"/>
          <w:sz w:val="24"/>
          <w:szCs w:val="24"/>
        </w:rPr>
        <w:t>Burdeos</w:t>
      </w:r>
      <w:r w:rsidRPr="007F0948">
        <w:rPr>
          <w:rFonts w:ascii="Cronos prolight" w:hAnsi="Cronos prolight"/>
          <w:color w:val="000000" w:themeColor="text1"/>
          <w:sz w:val="24"/>
          <w:szCs w:val="24"/>
        </w:rPr>
        <w:t>, capital de la región Nueva Aquitania. Alojamiento.</w:t>
      </w:r>
    </w:p>
    <w:p w14:paraId="2D40E5E3" w14:textId="77777777" w:rsidR="003B59A8" w:rsidRPr="007F0948" w:rsidRDefault="003B59A8" w:rsidP="00B42DEF">
      <w:pPr>
        <w:spacing w:after="0"/>
        <w:rPr>
          <w:rFonts w:ascii="Cronos prolight" w:hAnsi="Cronos prolight"/>
          <w:color w:val="000000" w:themeColor="text1"/>
          <w:sz w:val="24"/>
          <w:szCs w:val="24"/>
        </w:rPr>
      </w:pPr>
    </w:p>
    <w:p w14:paraId="2D909464"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5 </w:t>
      </w:r>
      <w:r w:rsidRPr="007F0948">
        <w:rPr>
          <w:rFonts w:ascii="Cronos prolight" w:hAnsi="Cronos prolight" w:cstheme="majorHAnsi"/>
          <w:color w:val="00C4B4"/>
          <w:sz w:val="24"/>
          <w:szCs w:val="24"/>
        </w:rPr>
        <w:t>BURDEOS • BLOIS • PARÍS</w:t>
      </w:r>
      <w:r w:rsidRPr="007F0948">
        <w:rPr>
          <w:rFonts w:ascii="Cronos prolight" w:hAnsi="Cronos prolight" w:cstheme="majorHAnsi"/>
          <w:color w:val="B3B3B3"/>
          <w:sz w:val="24"/>
          <w:szCs w:val="24"/>
        </w:rPr>
        <w:t xml:space="preserve"> (miércoles) 587 km</w:t>
      </w:r>
    </w:p>
    <w:p w14:paraId="13435568" w14:textId="03A952CD"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Desayuno y, a continuación, salida hacia la “Ciudad de la Luz”, realizando en el camino una parada en </w:t>
      </w:r>
      <w:r w:rsidRPr="007F0948">
        <w:rPr>
          <w:rFonts w:ascii="Cronos prolight" w:hAnsi="Cronos prolight"/>
          <w:b/>
          <w:bCs/>
          <w:color w:val="000000" w:themeColor="text1"/>
          <w:sz w:val="24"/>
          <w:szCs w:val="24"/>
        </w:rPr>
        <w:t>Blois</w:t>
      </w:r>
      <w:r w:rsidRPr="007F0948">
        <w:rPr>
          <w:rFonts w:ascii="Cronos prolight" w:hAnsi="Cronos prolight"/>
          <w:color w:val="000000" w:themeColor="text1"/>
          <w:sz w:val="24"/>
          <w:szCs w:val="24"/>
        </w:rPr>
        <w:t xml:space="preserve">. Disfrutaremos del encanto de una de las ciudades más impresionantes que componen la región del </w:t>
      </w:r>
      <w:r w:rsidRPr="007F0948">
        <w:rPr>
          <w:rFonts w:ascii="Cronos prolight" w:hAnsi="Cronos prolight"/>
          <w:b/>
          <w:bCs/>
          <w:color w:val="000000" w:themeColor="text1"/>
          <w:sz w:val="24"/>
          <w:szCs w:val="24"/>
        </w:rPr>
        <w:t>Valle del Loira</w:t>
      </w:r>
      <w:r w:rsidRPr="007F0948">
        <w:rPr>
          <w:rFonts w:ascii="Cronos prolight" w:hAnsi="Cronos prolight"/>
          <w:color w:val="000000" w:themeColor="text1"/>
          <w:sz w:val="24"/>
          <w:szCs w:val="24"/>
        </w:rPr>
        <w:t xml:space="preserve">, conocida por su belleza y sus castillos. El </w:t>
      </w:r>
      <w:r w:rsidRPr="007F0948">
        <w:rPr>
          <w:rFonts w:ascii="Cronos prolight" w:hAnsi="Cronos prolight"/>
          <w:b/>
          <w:bCs/>
          <w:color w:val="000000" w:themeColor="text1"/>
          <w:sz w:val="24"/>
          <w:szCs w:val="24"/>
        </w:rPr>
        <w:t xml:space="preserve">Castillo </w:t>
      </w:r>
      <w:r w:rsidRPr="007F0948">
        <w:rPr>
          <w:rFonts w:ascii="Cronos prolight" w:hAnsi="Cronos prolight"/>
          <w:color w:val="000000" w:themeColor="text1"/>
          <w:sz w:val="24"/>
          <w:szCs w:val="24"/>
        </w:rPr>
        <w:t xml:space="preserve">de Blois, declarado Patrimonio de la Humanidad por la Unesco, es considerado uno de los más importantes de la región. Tras el tiempo libre continuaremos hasta </w:t>
      </w:r>
      <w:r w:rsidRPr="007F0948">
        <w:rPr>
          <w:rFonts w:ascii="Cronos prolight" w:hAnsi="Cronos prolight"/>
          <w:b/>
          <w:bCs/>
          <w:color w:val="000000" w:themeColor="text1"/>
          <w:sz w:val="24"/>
          <w:szCs w:val="24"/>
        </w:rPr>
        <w:t>París</w:t>
      </w:r>
      <w:r w:rsidRPr="007F0948">
        <w:rPr>
          <w:rFonts w:ascii="Cronos prolight" w:hAnsi="Cronos prolight"/>
          <w:color w:val="000000" w:themeColor="text1"/>
          <w:sz w:val="24"/>
          <w:szCs w:val="24"/>
        </w:rPr>
        <w:t xml:space="preserve">. Llegada y alojamiento. Por la noche realizaremos la excursión opcional para navegar en un </w:t>
      </w:r>
      <w:r w:rsidRPr="007F0948">
        <w:rPr>
          <w:rFonts w:ascii="Cronos prolight" w:hAnsi="Cronos prolight"/>
          <w:b/>
          <w:bCs/>
          <w:color w:val="000000" w:themeColor="text1"/>
          <w:sz w:val="24"/>
          <w:szCs w:val="24"/>
        </w:rPr>
        <w:t>crucero por el río Sena</w:t>
      </w:r>
      <w:r w:rsidRPr="007F0948">
        <w:rPr>
          <w:rFonts w:ascii="Cronos prolight" w:hAnsi="Cronos prolight"/>
          <w:color w:val="000000" w:themeColor="text1"/>
          <w:sz w:val="24"/>
          <w:szCs w:val="24"/>
        </w:rPr>
        <w:t xml:space="preserve">, continuando con un recorrido completo de </w:t>
      </w:r>
      <w:r w:rsidRPr="007F0948">
        <w:rPr>
          <w:rFonts w:ascii="Cronos prolight" w:hAnsi="Cronos prolight"/>
          <w:b/>
          <w:bCs/>
          <w:color w:val="000000" w:themeColor="text1"/>
          <w:sz w:val="24"/>
          <w:szCs w:val="24"/>
        </w:rPr>
        <w:t>París iluminado</w:t>
      </w:r>
      <w:r w:rsidRPr="007F0948">
        <w:rPr>
          <w:rFonts w:ascii="Cronos prolight" w:hAnsi="Cronos prolight"/>
          <w:color w:val="000000" w:themeColor="text1"/>
          <w:sz w:val="24"/>
          <w:szCs w:val="24"/>
        </w:rPr>
        <w:t xml:space="preserve">, una visita única en el mundo. Descubriremos París desde el río y disfrutaremos de la impresionante iluminación de sus monumentos: el </w:t>
      </w:r>
      <w:r w:rsidRPr="007F0948">
        <w:rPr>
          <w:rFonts w:ascii="Cronos prolight" w:hAnsi="Cronos prolight"/>
          <w:b/>
          <w:bCs/>
          <w:color w:val="000000" w:themeColor="text1"/>
          <w:sz w:val="24"/>
          <w:szCs w:val="24"/>
        </w:rPr>
        <w:t>Ayuntamiento</w:t>
      </w:r>
      <w:r w:rsidRPr="007F0948">
        <w:rPr>
          <w:rFonts w:ascii="Cronos prolight" w:hAnsi="Cronos prolight"/>
          <w:color w:val="000000" w:themeColor="text1"/>
          <w:sz w:val="24"/>
          <w:szCs w:val="24"/>
        </w:rPr>
        <w:t xml:space="preserve">, los </w:t>
      </w:r>
      <w:r w:rsidRPr="007F0948">
        <w:rPr>
          <w:rFonts w:ascii="Cronos prolight" w:hAnsi="Cronos prolight"/>
          <w:b/>
          <w:bCs/>
          <w:color w:val="000000" w:themeColor="text1"/>
          <w:sz w:val="24"/>
          <w:szCs w:val="24"/>
        </w:rPr>
        <w:t>Inválidos</w:t>
      </w:r>
      <w:r w:rsidRPr="007F0948">
        <w:rPr>
          <w:rFonts w:ascii="Cronos prolight" w:hAnsi="Cronos prolight"/>
          <w:color w:val="000000" w:themeColor="text1"/>
          <w:sz w:val="24"/>
          <w:szCs w:val="24"/>
        </w:rPr>
        <w:t xml:space="preserve">, el </w:t>
      </w:r>
      <w:r w:rsidRPr="007F0948">
        <w:rPr>
          <w:rFonts w:ascii="Cronos prolight" w:hAnsi="Cronos prolight"/>
          <w:b/>
          <w:bCs/>
          <w:color w:val="000000" w:themeColor="text1"/>
          <w:sz w:val="24"/>
          <w:szCs w:val="24"/>
        </w:rPr>
        <w:t>Arco del Triunfo</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Ópera</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 xml:space="preserve">Torre Eiffel </w:t>
      </w:r>
      <w:r w:rsidRPr="007F0948">
        <w:rPr>
          <w:rFonts w:ascii="Cronos prolight" w:hAnsi="Cronos prolight"/>
          <w:color w:val="000000" w:themeColor="text1"/>
          <w:sz w:val="24"/>
          <w:szCs w:val="24"/>
        </w:rPr>
        <w:t xml:space="preserve">y los </w:t>
      </w:r>
      <w:r w:rsidRPr="007F0948">
        <w:rPr>
          <w:rFonts w:ascii="Cronos prolight" w:hAnsi="Cronos prolight"/>
          <w:b/>
          <w:bCs/>
          <w:color w:val="000000" w:themeColor="text1"/>
          <w:sz w:val="24"/>
          <w:szCs w:val="24"/>
        </w:rPr>
        <w:t>Campos Elíseos</w:t>
      </w:r>
      <w:r w:rsidRPr="007F0948">
        <w:rPr>
          <w:rFonts w:ascii="Cronos prolight" w:hAnsi="Cronos prolight"/>
          <w:color w:val="000000" w:themeColor="text1"/>
          <w:sz w:val="24"/>
          <w:szCs w:val="24"/>
        </w:rPr>
        <w:t>, entre otros. Realmente un espectáculo inolvidable.</w:t>
      </w:r>
    </w:p>
    <w:p w14:paraId="3B04016C" w14:textId="77777777" w:rsidR="003B59A8" w:rsidRPr="007F0948" w:rsidRDefault="003B59A8" w:rsidP="00B42DEF">
      <w:pPr>
        <w:spacing w:after="0"/>
        <w:rPr>
          <w:rFonts w:ascii="Cronos prolight" w:hAnsi="Cronos prolight"/>
          <w:color w:val="000000" w:themeColor="text1"/>
          <w:sz w:val="24"/>
          <w:szCs w:val="24"/>
        </w:rPr>
      </w:pPr>
    </w:p>
    <w:p w14:paraId="193028FD"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6 </w:t>
      </w:r>
      <w:r w:rsidRPr="007F0948">
        <w:rPr>
          <w:rFonts w:ascii="Cronos prolight" w:hAnsi="Cronos prolight" w:cstheme="majorHAnsi"/>
          <w:color w:val="00C4B4"/>
          <w:sz w:val="24"/>
          <w:szCs w:val="24"/>
        </w:rPr>
        <w:t>PARÍS</w:t>
      </w:r>
      <w:r w:rsidRPr="007F0948">
        <w:rPr>
          <w:rFonts w:ascii="Cronos prolight" w:hAnsi="Cronos prolight" w:cstheme="majorHAnsi"/>
          <w:color w:val="B3B3B3"/>
          <w:sz w:val="24"/>
          <w:szCs w:val="24"/>
        </w:rPr>
        <w:t xml:space="preserve"> (jueves)</w:t>
      </w:r>
    </w:p>
    <w:p w14:paraId="48AEC99F" w14:textId="11DA4431"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Después del desayuno saldremos a recorrer la “Ciudad del Amor”, pasando por la </w:t>
      </w:r>
      <w:r w:rsidRPr="007F0948">
        <w:rPr>
          <w:rFonts w:ascii="Cronos prolight" w:hAnsi="Cronos prolight"/>
          <w:b/>
          <w:bCs/>
          <w:color w:val="000000" w:themeColor="text1"/>
          <w:sz w:val="24"/>
          <w:szCs w:val="24"/>
        </w:rPr>
        <w:t>Avenida de los Campos Elíseos</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Plaza de la Concordia</w:t>
      </w:r>
      <w:r w:rsidRPr="007F0948">
        <w:rPr>
          <w:rFonts w:ascii="Cronos prolight" w:hAnsi="Cronos prolight"/>
          <w:color w:val="000000" w:themeColor="text1"/>
          <w:sz w:val="24"/>
          <w:szCs w:val="24"/>
        </w:rPr>
        <w:t xml:space="preserve">, el </w:t>
      </w:r>
      <w:r w:rsidRPr="007F0948">
        <w:rPr>
          <w:rFonts w:ascii="Cronos prolight" w:hAnsi="Cronos prolight"/>
          <w:b/>
          <w:bCs/>
          <w:color w:val="000000" w:themeColor="text1"/>
          <w:sz w:val="24"/>
          <w:szCs w:val="24"/>
        </w:rPr>
        <w:t>Arco del Triunfo</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lastRenderedPageBreak/>
        <w:t>Asamblea Nacional</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Ópera</w:t>
      </w:r>
      <w:r w:rsidRPr="007F0948">
        <w:rPr>
          <w:rFonts w:ascii="Cronos prolight" w:hAnsi="Cronos prolight"/>
          <w:color w:val="000000" w:themeColor="text1"/>
          <w:sz w:val="24"/>
          <w:szCs w:val="24"/>
        </w:rPr>
        <w:t xml:space="preserve">, el </w:t>
      </w:r>
      <w:r w:rsidRPr="007F0948">
        <w:rPr>
          <w:rFonts w:ascii="Cronos prolight" w:hAnsi="Cronos prolight"/>
          <w:b/>
          <w:bCs/>
          <w:color w:val="000000" w:themeColor="text1"/>
          <w:sz w:val="24"/>
          <w:szCs w:val="24"/>
        </w:rPr>
        <w:t>Museo del Louvre</w:t>
      </w:r>
      <w:r w:rsidRPr="007F0948">
        <w:rPr>
          <w:rFonts w:ascii="Cronos prolight" w:hAnsi="Cronos prolight"/>
          <w:color w:val="000000" w:themeColor="text1"/>
          <w:sz w:val="24"/>
          <w:szCs w:val="24"/>
        </w:rPr>
        <w:t xml:space="preserve">, los </w:t>
      </w:r>
      <w:r w:rsidRPr="007F0948">
        <w:rPr>
          <w:rFonts w:ascii="Cronos prolight" w:hAnsi="Cronos prolight"/>
          <w:b/>
          <w:bCs/>
          <w:color w:val="000000" w:themeColor="text1"/>
          <w:sz w:val="24"/>
          <w:szCs w:val="24"/>
        </w:rPr>
        <w:t>Inválidos</w:t>
      </w:r>
      <w:r w:rsidRPr="007F0948">
        <w:rPr>
          <w:rFonts w:ascii="Cronos prolight" w:hAnsi="Cronos prolight"/>
          <w:color w:val="000000" w:themeColor="text1"/>
          <w:sz w:val="24"/>
          <w:szCs w:val="24"/>
        </w:rPr>
        <w:t xml:space="preserve">, el </w:t>
      </w:r>
      <w:r w:rsidRPr="007F0948">
        <w:rPr>
          <w:rFonts w:ascii="Cronos prolight" w:hAnsi="Cronos prolight"/>
          <w:b/>
          <w:bCs/>
          <w:color w:val="000000" w:themeColor="text1"/>
          <w:sz w:val="24"/>
          <w:szCs w:val="24"/>
        </w:rPr>
        <w:t>Campo de Marte</w:t>
      </w:r>
      <w:r w:rsidRPr="007F0948">
        <w:rPr>
          <w:rFonts w:ascii="Cronos prolight" w:hAnsi="Cronos prolight"/>
          <w:color w:val="000000" w:themeColor="text1"/>
          <w:sz w:val="24"/>
          <w:szCs w:val="24"/>
        </w:rPr>
        <w:t xml:space="preserve">, la </w:t>
      </w:r>
      <w:r w:rsidRPr="007F0948">
        <w:rPr>
          <w:rFonts w:ascii="Cronos prolight" w:hAnsi="Cronos prolight"/>
          <w:b/>
          <w:bCs/>
          <w:color w:val="000000" w:themeColor="text1"/>
          <w:sz w:val="24"/>
          <w:szCs w:val="24"/>
        </w:rPr>
        <w:t>Torre Eiffel</w:t>
      </w:r>
      <w:r w:rsidRPr="007F0948">
        <w:rPr>
          <w:rFonts w:ascii="Cronos prolight" w:hAnsi="Cronos prolight"/>
          <w:color w:val="000000" w:themeColor="text1"/>
          <w:sz w:val="24"/>
          <w:szCs w:val="24"/>
        </w:rPr>
        <w:t xml:space="preserve">, etc. Por la tarde, les propondremos la excursión opcional que nos llevará a </w:t>
      </w:r>
      <w:r w:rsidRPr="007F0948">
        <w:rPr>
          <w:rFonts w:ascii="Cronos prolight" w:hAnsi="Cronos prolight"/>
          <w:b/>
          <w:bCs/>
          <w:color w:val="000000" w:themeColor="text1"/>
          <w:sz w:val="24"/>
          <w:szCs w:val="24"/>
        </w:rPr>
        <w:t>Montmartre</w:t>
      </w:r>
      <w:r w:rsidRPr="007F0948">
        <w:rPr>
          <w:rFonts w:ascii="Cronos prolight" w:hAnsi="Cronos pro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7F0948">
        <w:rPr>
          <w:rFonts w:ascii="Cronos prolight" w:hAnsi="Cronos prolight"/>
          <w:b/>
          <w:bCs/>
          <w:color w:val="000000" w:themeColor="text1"/>
          <w:sz w:val="24"/>
          <w:szCs w:val="24"/>
        </w:rPr>
        <w:t>Basílica del Sagrado Corazón de Jesús</w:t>
      </w:r>
      <w:r w:rsidRPr="007F0948">
        <w:rPr>
          <w:rFonts w:ascii="Cronos prolight" w:hAnsi="Cronos prolight"/>
          <w:color w:val="000000" w:themeColor="text1"/>
          <w:sz w:val="24"/>
          <w:szCs w:val="24"/>
        </w:rPr>
        <w:t xml:space="preserve">. A continuación, realizaremos un paseo por el </w:t>
      </w:r>
      <w:r w:rsidRPr="007F0948">
        <w:rPr>
          <w:rFonts w:ascii="Cronos prolight" w:hAnsi="Cronos prolight"/>
          <w:b/>
          <w:bCs/>
          <w:color w:val="000000" w:themeColor="text1"/>
          <w:sz w:val="24"/>
          <w:szCs w:val="24"/>
        </w:rPr>
        <w:t>Barrio Latino</w:t>
      </w:r>
      <w:r w:rsidRPr="007F0948">
        <w:rPr>
          <w:rFonts w:ascii="Cronos prolight" w:hAnsi="Cronos pro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7F0948">
        <w:rPr>
          <w:rFonts w:ascii="Cronos prolight" w:hAnsi="Cronos prolight"/>
          <w:b/>
          <w:bCs/>
          <w:color w:val="000000" w:themeColor="text1"/>
          <w:sz w:val="24"/>
          <w:szCs w:val="24"/>
        </w:rPr>
        <w:t>Catedral de Notre Dame</w:t>
      </w:r>
      <w:r w:rsidRPr="007F0948">
        <w:rPr>
          <w:rFonts w:ascii="Cronos prolight" w:hAnsi="Cronos pro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7F0948" w:rsidRDefault="003B59A8" w:rsidP="00B42DEF">
      <w:pPr>
        <w:spacing w:after="0"/>
        <w:rPr>
          <w:rFonts w:ascii="Cronos prolight" w:hAnsi="Cronos prolight"/>
          <w:color w:val="000000" w:themeColor="text1"/>
          <w:sz w:val="24"/>
          <w:szCs w:val="24"/>
        </w:rPr>
      </w:pPr>
    </w:p>
    <w:p w14:paraId="7479B67E"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7 </w:t>
      </w:r>
      <w:r w:rsidRPr="007F0948">
        <w:rPr>
          <w:rFonts w:ascii="Cronos prolight" w:hAnsi="Cronos prolight" w:cstheme="majorHAnsi"/>
          <w:color w:val="00C4B4"/>
          <w:sz w:val="24"/>
          <w:szCs w:val="24"/>
        </w:rPr>
        <w:t>PARÍS</w:t>
      </w:r>
      <w:r w:rsidRPr="007F0948">
        <w:rPr>
          <w:rFonts w:ascii="Cronos prolight" w:hAnsi="Cronos prolight" w:cstheme="majorHAnsi"/>
          <w:color w:val="B3B3B3"/>
          <w:sz w:val="24"/>
          <w:szCs w:val="24"/>
        </w:rPr>
        <w:t xml:space="preserve"> (viernes)</w:t>
      </w:r>
    </w:p>
    <w:p w14:paraId="4B70FC40" w14:textId="7D76BB5E"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Después del desayuno recomendaremos la excursión opcional al </w:t>
      </w:r>
      <w:r w:rsidRPr="007F0948">
        <w:rPr>
          <w:rFonts w:ascii="Cronos prolight" w:hAnsi="Cronos prolight"/>
          <w:b/>
          <w:bCs/>
          <w:color w:val="000000" w:themeColor="text1"/>
          <w:sz w:val="24"/>
          <w:szCs w:val="24"/>
        </w:rPr>
        <w:t xml:space="preserve">Palacio de Versalles </w:t>
      </w:r>
      <w:r w:rsidRPr="007F0948">
        <w:rPr>
          <w:rFonts w:ascii="Cronos prolight" w:hAnsi="Cronos prolight"/>
          <w:color w:val="000000" w:themeColor="text1"/>
          <w:sz w:val="24"/>
          <w:szCs w:val="24"/>
        </w:rPr>
        <w:t xml:space="preserve">y sus jardines. Realizaremos una visita interior de los aposentos reales (con </w:t>
      </w:r>
      <w:r w:rsidRPr="007F0948">
        <w:rPr>
          <w:rFonts w:ascii="Cronos prolight" w:hAnsi="Cronos prolight"/>
          <w:b/>
          <w:bCs/>
          <w:color w:val="000000" w:themeColor="text1"/>
          <w:sz w:val="24"/>
          <w:szCs w:val="24"/>
        </w:rPr>
        <w:t>entrada preferente</w:t>
      </w:r>
      <w:r w:rsidRPr="007F0948">
        <w:rPr>
          <w:rFonts w:ascii="Cronos prolight" w:hAnsi="Cronos prolight"/>
          <w:color w:val="000000" w:themeColor="text1"/>
          <w:sz w:val="24"/>
          <w:szCs w:val="24"/>
        </w:rPr>
        <w:t xml:space="preserve">), donde el guía nos relatará la vida monárquica del lugar. Descubriremos también los espectaculares </w:t>
      </w:r>
      <w:r w:rsidRPr="007F0948">
        <w:rPr>
          <w:rFonts w:ascii="Cronos prolight" w:hAnsi="Cronos prolight"/>
          <w:b/>
          <w:bCs/>
          <w:color w:val="000000" w:themeColor="text1"/>
          <w:sz w:val="24"/>
          <w:szCs w:val="24"/>
        </w:rPr>
        <w:t>Jardines de Palacio</w:t>
      </w:r>
      <w:r w:rsidRPr="007F0948">
        <w:rPr>
          <w:rFonts w:ascii="Cronos prolight" w:hAnsi="Cronos prolight"/>
          <w:color w:val="000000" w:themeColor="text1"/>
          <w:sz w:val="24"/>
          <w:szCs w:val="24"/>
        </w:rPr>
        <w:t xml:space="preserve">. Regreso a </w:t>
      </w:r>
      <w:r w:rsidRPr="007F0948">
        <w:rPr>
          <w:rFonts w:ascii="Cronos prolight" w:hAnsi="Cronos prolight"/>
          <w:b/>
          <w:bCs/>
          <w:color w:val="000000" w:themeColor="text1"/>
          <w:sz w:val="24"/>
          <w:szCs w:val="24"/>
        </w:rPr>
        <w:t>París</w:t>
      </w:r>
      <w:r w:rsidRPr="007F0948">
        <w:rPr>
          <w:rFonts w:ascii="Cronos prolight" w:hAnsi="Cronos prolight"/>
          <w:color w:val="000000" w:themeColor="text1"/>
          <w:sz w:val="24"/>
          <w:szCs w:val="24"/>
        </w:rPr>
        <w:t>. Tarde libre y alojamiento.</w:t>
      </w:r>
    </w:p>
    <w:p w14:paraId="52125132" w14:textId="77777777" w:rsidR="003B59A8" w:rsidRPr="007F0948" w:rsidRDefault="003B59A8" w:rsidP="00B42DEF">
      <w:pPr>
        <w:spacing w:after="0"/>
        <w:rPr>
          <w:rFonts w:ascii="Cronos prolight" w:hAnsi="Cronos prolight"/>
          <w:color w:val="000000" w:themeColor="text1"/>
          <w:sz w:val="24"/>
          <w:szCs w:val="24"/>
        </w:rPr>
      </w:pPr>
    </w:p>
    <w:p w14:paraId="488A12F8"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8 </w:t>
      </w:r>
      <w:r w:rsidRPr="007F0948">
        <w:rPr>
          <w:rFonts w:ascii="Cronos prolight" w:hAnsi="Cronos prolight" w:cstheme="majorHAnsi"/>
          <w:color w:val="00C4B4"/>
          <w:sz w:val="24"/>
          <w:szCs w:val="24"/>
        </w:rPr>
        <w:t>PARÍS • LUCERNA • ZÚRICH</w:t>
      </w:r>
      <w:r w:rsidRPr="007F0948">
        <w:rPr>
          <w:rFonts w:ascii="Cronos prolight" w:hAnsi="Cronos prolight" w:cstheme="majorHAnsi"/>
          <w:color w:val="B3B3B3"/>
          <w:sz w:val="24"/>
          <w:szCs w:val="24"/>
        </w:rPr>
        <w:t xml:space="preserve"> (sábado) 720 km</w:t>
      </w:r>
    </w:p>
    <w:p w14:paraId="7F99A054" w14:textId="4EFF0337"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Desayuno. A primera hora de la mañana saldremos hacia el sureste para llegar a la frontera con Suiza. Seguiremos hasta </w:t>
      </w:r>
      <w:r w:rsidRPr="007F0948">
        <w:rPr>
          <w:rFonts w:ascii="Cronos prolight" w:hAnsi="Cronos prolight"/>
          <w:b/>
          <w:bCs/>
          <w:color w:val="000000" w:themeColor="text1"/>
          <w:sz w:val="24"/>
          <w:szCs w:val="24"/>
        </w:rPr>
        <w:t>Lucerna</w:t>
      </w:r>
      <w:r w:rsidRPr="007F0948">
        <w:rPr>
          <w:rFonts w:ascii="Cronos prolight" w:hAnsi="Cronos prolight"/>
          <w:color w:val="000000" w:themeColor="text1"/>
          <w:sz w:val="24"/>
          <w:szCs w:val="24"/>
        </w:rPr>
        <w:t xml:space="preserve">, considerada el lugar más turístico del país. La ciudad se encuentra a orillas del </w:t>
      </w:r>
      <w:r w:rsidRPr="007F0948">
        <w:rPr>
          <w:rFonts w:ascii="Cronos prolight" w:hAnsi="Cronos prolight"/>
          <w:b/>
          <w:bCs/>
          <w:color w:val="000000" w:themeColor="text1"/>
          <w:sz w:val="24"/>
          <w:szCs w:val="24"/>
        </w:rPr>
        <w:t>Lago de los Cuatro Cantones</w:t>
      </w:r>
      <w:r w:rsidRPr="007F0948">
        <w:rPr>
          <w:rFonts w:ascii="Cronos prolight" w:hAnsi="Cronos prolight"/>
          <w:color w:val="000000" w:themeColor="text1"/>
          <w:sz w:val="24"/>
          <w:szCs w:val="24"/>
        </w:rPr>
        <w:t xml:space="preserve"> y el río Reuss, con su conocido </w:t>
      </w:r>
      <w:r w:rsidRPr="007F0948">
        <w:rPr>
          <w:rFonts w:ascii="Cronos prolight" w:hAnsi="Cronos prolight"/>
          <w:b/>
          <w:bCs/>
          <w:color w:val="000000" w:themeColor="text1"/>
          <w:sz w:val="24"/>
          <w:szCs w:val="24"/>
        </w:rPr>
        <w:t>Puente de la Capilla</w:t>
      </w:r>
      <w:r w:rsidRPr="007F0948">
        <w:rPr>
          <w:rFonts w:ascii="Cronos prolight" w:hAnsi="Cronos prolight"/>
          <w:color w:val="000000" w:themeColor="text1"/>
          <w:sz w:val="24"/>
          <w:szCs w:val="24"/>
        </w:rPr>
        <w:t xml:space="preserve">. Disfrutaremos de tiempo libre en esta encantadora villa alpina. Más tarde, continuación a </w:t>
      </w:r>
      <w:r w:rsidRPr="007F0948">
        <w:rPr>
          <w:rFonts w:ascii="Cronos prolight" w:hAnsi="Cronos prolight"/>
          <w:b/>
          <w:bCs/>
          <w:color w:val="000000" w:themeColor="text1"/>
          <w:sz w:val="24"/>
          <w:szCs w:val="24"/>
        </w:rPr>
        <w:t>Zúrich</w:t>
      </w:r>
      <w:r w:rsidRPr="007F0948">
        <w:rPr>
          <w:rFonts w:ascii="Cronos prolight" w:hAnsi="Cronos prolight"/>
          <w:color w:val="000000" w:themeColor="text1"/>
          <w:sz w:val="24"/>
          <w:szCs w:val="24"/>
        </w:rPr>
        <w:t>. Alojamiento.</w:t>
      </w:r>
    </w:p>
    <w:p w14:paraId="5E89A82F" w14:textId="77777777" w:rsidR="003B59A8" w:rsidRPr="007F0948" w:rsidRDefault="003B59A8" w:rsidP="00B42DEF">
      <w:pPr>
        <w:spacing w:after="0"/>
        <w:rPr>
          <w:rFonts w:ascii="Cronos prolight" w:hAnsi="Cronos prolight"/>
          <w:color w:val="000000" w:themeColor="text1"/>
          <w:sz w:val="24"/>
          <w:szCs w:val="24"/>
        </w:rPr>
      </w:pPr>
    </w:p>
    <w:p w14:paraId="43A8B718"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9 </w:t>
      </w:r>
      <w:r w:rsidRPr="007F0948">
        <w:rPr>
          <w:rFonts w:ascii="Cronos prolight" w:hAnsi="Cronos prolight" w:cstheme="majorHAnsi"/>
          <w:color w:val="00C4B4"/>
          <w:sz w:val="24"/>
          <w:szCs w:val="24"/>
        </w:rPr>
        <w:t>ZÚRICH • VERONA • VENECIA</w:t>
      </w:r>
      <w:r w:rsidRPr="007F0948">
        <w:rPr>
          <w:rFonts w:ascii="Cronos prolight" w:hAnsi="Cronos prolight" w:cstheme="majorHAnsi"/>
          <w:color w:val="B3B3B3"/>
          <w:sz w:val="24"/>
          <w:szCs w:val="24"/>
        </w:rPr>
        <w:t xml:space="preserve"> (domingo) 540 km</w:t>
      </w:r>
    </w:p>
    <w:p w14:paraId="16D9ECCC" w14:textId="282B332B"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Desayuno y salida hacia la frontera con Italia. Pasando por las proximidades de </w:t>
      </w:r>
      <w:r w:rsidRPr="007F0948">
        <w:rPr>
          <w:rFonts w:ascii="Cronos prolight" w:hAnsi="Cronos prolight"/>
          <w:b/>
          <w:bCs/>
          <w:color w:val="000000" w:themeColor="text1"/>
          <w:sz w:val="24"/>
          <w:szCs w:val="24"/>
        </w:rPr>
        <w:t>Milán</w:t>
      </w:r>
      <w:r w:rsidRPr="007F0948">
        <w:rPr>
          <w:rFonts w:ascii="Cronos prolight" w:hAnsi="Cronos prolight"/>
          <w:color w:val="000000" w:themeColor="text1"/>
          <w:sz w:val="24"/>
          <w:szCs w:val="24"/>
        </w:rPr>
        <w:t xml:space="preserve">, llegaremos a la romántica y medieval ciudad de </w:t>
      </w:r>
      <w:r w:rsidRPr="007F0948">
        <w:rPr>
          <w:rFonts w:ascii="Cronos prolight" w:hAnsi="Cronos prolight"/>
          <w:b/>
          <w:bCs/>
          <w:color w:val="000000" w:themeColor="text1"/>
          <w:sz w:val="24"/>
          <w:szCs w:val="24"/>
        </w:rPr>
        <w:t>Verona</w:t>
      </w:r>
      <w:r w:rsidRPr="007F0948">
        <w:rPr>
          <w:rFonts w:ascii="Cronos prolight" w:hAnsi="Cronos prolight"/>
          <w:color w:val="000000" w:themeColor="text1"/>
          <w:sz w:val="24"/>
          <w:szCs w:val="24"/>
        </w:rPr>
        <w:t xml:space="preserve">, inmortalizada por la historia de Romeo y Julieta. Tiempo libre para dar un paseo y llegar hasta la </w:t>
      </w:r>
      <w:r w:rsidRPr="007F0948">
        <w:rPr>
          <w:rFonts w:ascii="Cronos prolight" w:hAnsi="Cronos prolight"/>
          <w:b/>
          <w:bCs/>
          <w:color w:val="000000" w:themeColor="text1"/>
          <w:sz w:val="24"/>
          <w:szCs w:val="24"/>
        </w:rPr>
        <w:t>Casa de Julieta</w:t>
      </w:r>
      <w:r w:rsidRPr="007F0948">
        <w:rPr>
          <w:rFonts w:ascii="Cronos prolight" w:hAnsi="Cronos prolight"/>
          <w:color w:val="000000" w:themeColor="text1"/>
          <w:sz w:val="24"/>
          <w:szCs w:val="24"/>
        </w:rPr>
        <w:t xml:space="preserve">. Posibilidad de realizar la </w:t>
      </w:r>
      <w:r w:rsidRPr="007F0948">
        <w:rPr>
          <w:rFonts w:ascii="Cronos prolight" w:hAnsi="Cronos prolight"/>
          <w:b/>
          <w:bCs/>
          <w:color w:val="000000" w:themeColor="text1"/>
          <w:sz w:val="24"/>
          <w:szCs w:val="24"/>
        </w:rPr>
        <w:t>visita opcional de la ciudad</w:t>
      </w:r>
      <w:r w:rsidRPr="007F0948">
        <w:rPr>
          <w:rFonts w:ascii="Cronos prolight" w:hAnsi="Cronos prolight"/>
          <w:color w:val="000000" w:themeColor="text1"/>
          <w:sz w:val="24"/>
          <w:szCs w:val="24"/>
        </w:rPr>
        <w:t xml:space="preserve">. Más tarde, continuación a </w:t>
      </w:r>
      <w:r w:rsidRPr="007F0948">
        <w:rPr>
          <w:rFonts w:ascii="Cronos prolight" w:hAnsi="Cronos prolight"/>
          <w:b/>
          <w:bCs/>
          <w:color w:val="000000" w:themeColor="text1"/>
          <w:sz w:val="24"/>
          <w:szCs w:val="24"/>
        </w:rPr>
        <w:t>Venecia</w:t>
      </w:r>
      <w:r w:rsidRPr="007F0948">
        <w:rPr>
          <w:rFonts w:ascii="Cronos prolight" w:hAnsi="Cronos prolight"/>
          <w:color w:val="000000" w:themeColor="text1"/>
          <w:sz w:val="24"/>
          <w:szCs w:val="24"/>
        </w:rPr>
        <w:t>. Llegada y alojamiento.</w:t>
      </w:r>
    </w:p>
    <w:p w14:paraId="1C697020" w14:textId="77777777" w:rsidR="003B59A8" w:rsidRPr="007F0948" w:rsidRDefault="003B59A8" w:rsidP="00B42DEF">
      <w:pPr>
        <w:spacing w:after="0"/>
        <w:rPr>
          <w:rFonts w:ascii="Cronos prolight" w:hAnsi="Cronos prolight"/>
          <w:color w:val="000000" w:themeColor="text1"/>
          <w:sz w:val="24"/>
          <w:szCs w:val="24"/>
        </w:rPr>
      </w:pPr>
    </w:p>
    <w:p w14:paraId="415E1E35" w14:textId="77777777" w:rsidR="00A102B5" w:rsidRPr="007F0948" w:rsidRDefault="00A102B5"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10 </w:t>
      </w:r>
      <w:r w:rsidRPr="007F0948">
        <w:rPr>
          <w:rFonts w:ascii="Cronos prolight" w:hAnsi="Cronos prolight" w:cstheme="majorHAnsi"/>
          <w:color w:val="00C4B4"/>
          <w:sz w:val="24"/>
          <w:szCs w:val="24"/>
        </w:rPr>
        <w:t>VENECIA • ROMA</w:t>
      </w:r>
      <w:r w:rsidRPr="007F0948">
        <w:rPr>
          <w:rFonts w:ascii="Cronos prolight" w:hAnsi="Cronos prolight" w:cstheme="majorHAnsi"/>
          <w:color w:val="B3B3B3"/>
          <w:sz w:val="24"/>
          <w:szCs w:val="24"/>
        </w:rPr>
        <w:t xml:space="preserve"> (lunes) 527 km</w:t>
      </w:r>
    </w:p>
    <w:p w14:paraId="50C220FC" w14:textId="1C56B876" w:rsidR="00A102B5" w:rsidRPr="007F0948" w:rsidRDefault="00A102B5"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Después del desayuno nos dejaremos maravillar por la ciudad de las 118 islas con sus más de 400 puentes. Recorreremos el </w:t>
      </w:r>
      <w:r w:rsidRPr="007F0948">
        <w:rPr>
          <w:rFonts w:ascii="Cronos prolight" w:hAnsi="Cronos prolight"/>
          <w:b/>
          <w:bCs/>
          <w:color w:val="000000" w:themeColor="text1"/>
          <w:sz w:val="24"/>
          <w:szCs w:val="24"/>
        </w:rPr>
        <w:t xml:space="preserve">Puente de los Suspiros </w:t>
      </w:r>
      <w:r w:rsidRPr="007F0948">
        <w:rPr>
          <w:rFonts w:ascii="Cronos prolight" w:hAnsi="Cronos prolight"/>
          <w:color w:val="000000" w:themeColor="text1"/>
          <w:sz w:val="24"/>
          <w:szCs w:val="24"/>
        </w:rPr>
        <w:t xml:space="preserve">y la </w:t>
      </w:r>
      <w:r w:rsidRPr="007F0948">
        <w:rPr>
          <w:rFonts w:ascii="Cronos prolight" w:hAnsi="Cronos prolight"/>
          <w:b/>
          <w:bCs/>
          <w:color w:val="000000" w:themeColor="text1"/>
          <w:sz w:val="24"/>
          <w:szCs w:val="24"/>
        </w:rPr>
        <w:t>Plaza de San Marcos</w:t>
      </w:r>
      <w:r w:rsidRPr="007F0948">
        <w:rPr>
          <w:rFonts w:ascii="Cronos prolight" w:hAnsi="Cronos prolight"/>
          <w:color w:val="000000" w:themeColor="text1"/>
          <w:sz w:val="24"/>
          <w:szCs w:val="24"/>
        </w:rPr>
        <w:t xml:space="preserve">, con su incomparable escenario donde destaca la </w:t>
      </w:r>
      <w:r w:rsidRPr="007F0948">
        <w:rPr>
          <w:rFonts w:ascii="Cronos prolight" w:hAnsi="Cronos prolight"/>
          <w:b/>
          <w:bCs/>
          <w:color w:val="000000" w:themeColor="text1"/>
          <w:sz w:val="24"/>
          <w:szCs w:val="24"/>
        </w:rPr>
        <w:t>Basílica</w:t>
      </w:r>
      <w:r w:rsidRPr="007F0948">
        <w:rPr>
          <w:rFonts w:ascii="Cronos prolight" w:hAnsi="Cronos prolight"/>
          <w:color w:val="000000" w:themeColor="text1"/>
          <w:sz w:val="24"/>
          <w:szCs w:val="24"/>
        </w:rPr>
        <w:t xml:space="preserve">, joya de la arquitectura. Tiempo libre. Para los que gusten, organizaremos una </w:t>
      </w:r>
      <w:r w:rsidRPr="007F0948">
        <w:rPr>
          <w:rFonts w:ascii="Cronos prolight" w:hAnsi="Cronos prolight"/>
          <w:b/>
          <w:bCs/>
          <w:color w:val="000000" w:themeColor="text1"/>
          <w:sz w:val="24"/>
          <w:szCs w:val="24"/>
        </w:rPr>
        <w:t xml:space="preserve">serenata musical en góndolas </w:t>
      </w:r>
      <w:r w:rsidRPr="007F0948">
        <w:rPr>
          <w:rFonts w:ascii="Cronos prolight" w:hAnsi="Cronos prolight"/>
          <w:color w:val="000000" w:themeColor="text1"/>
          <w:sz w:val="24"/>
          <w:szCs w:val="24"/>
        </w:rPr>
        <w:t xml:space="preserve">(opcional). Más tarde, salida hacia </w:t>
      </w:r>
      <w:r w:rsidRPr="007F0948">
        <w:rPr>
          <w:rFonts w:ascii="Cronos prolight" w:hAnsi="Cronos prolight"/>
          <w:b/>
          <w:bCs/>
          <w:color w:val="000000" w:themeColor="text1"/>
          <w:sz w:val="24"/>
          <w:szCs w:val="24"/>
        </w:rPr>
        <w:t>Roma</w:t>
      </w:r>
      <w:r w:rsidRPr="007F0948">
        <w:rPr>
          <w:rFonts w:ascii="Cronos prolight" w:hAnsi="Cronos prolight"/>
          <w:color w:val="000000" w:themeColor="text1"/>
          <w:sz w:val="24"/>
          <w:szCs w:val="24"/>
        </w:rPr>
        <w:t>. Alojamiento.</w:t>
      </w:r>
    </w:p>
    <w:p w14:paraId="4190752B" w14:textId="77777777" w:rsidR="003B59A8" w:rsidRPr="007F0948" w:rsidRDefault="003B59A8" w:rsidP="00B42DEF">
      <w:pPr>
        <w:spacing w:after="0"/>
        <w:rPr>
          <w:rFonts w:ascii="Cronos prolight" w:hAnsi="Cronos prolight"/>
          <w:color w:val="000000" w:themeColor="text1"/>
          <w:sz w:val="24"/>
          <w:szCs w:val="24"/>
        </w:rPr>
      </w:pPr>
    </w:p>
    <w:p w14:paraId="27889896" w14:textId="77777777" w:rsidR="00B42DEF" w:rsidRPr="007F0948" w:rsidRDefault="00B42DEF"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11 </w:t>
      </w:r>
      <w:r w:rsidRPr="007F0948">
        <w:rPr>
          <w:rFonts w:ascii="Cronos prolight" w:hAnsi="Cronos prolight" w:cstheme="majorHAnsi"/>
          <w:color w:val="00C4B4"/>
          <w:sz w:val="24"/>
          <w:szCs w:val="24"/>
        </w:rPr>
        <w:t>ROMA</w:t>
      </w:r>
      <w:r w:rsidRPr="007F0948">
        <w:rPr>
          <w:rFonts w:ascii="Cronos prolight" w:hAnsi="Cronos prolight" w:cstheme="majorHAnsi"/>
          <w:color w:val="B3B3B3"/>
          <w:sz w:val="24"/>
          <w:szCs w:val="24"/>
        </w:rPr>
        <w:t xml:space="preserve"> (martes)</w:t>
      </w:r>
    </w:p>
    <w:p w14:paraId="7D29A9B7" w14:textId="60576BF6" w:rsidR="00B42DEF" w:rsidRPr="007F0948" w:rsidRDefault="00B42DEF"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Después del desayuno realizaremos la visita de la ciudad. Admiraremos la inconfundible figura del </w:t>
      </w:r>
      <w:r w:rsidRPr="007F0948">
        <w:rPr>
          <w:rFonts w:ascii="Cronos prolight" w:hAnsi="Cronos prolight"/>
          <w:b/>
          <w:bCs/>
          <w:color w:val="000000" w:themeColor="text1"/>
          <w:sz w:val="24"/>
          <w:szCs w:val="24"/>
        </w:rPr>
        <w:t>Anfiteatro Flavio</w:t>
      </w:r>
      <w:r w:rsidRPr="007F0948">
        <w:rPr>
          <w:rFonts w:ascii="Cronos prolight" w:hAnsi="Cronos prolight"/>
          <w:color w:val="000000" w:themeColor="text1"/>
          <w:sz w:val="24"/>
          <w:szCs w:val="24"/>
        </w:rPr>
        <w:t>, más conocido como “</w:t>
      </w:r>
      <w:r w:rsidRPr="007F0948">
        <w:rPr>
          <w:rFonts w:ascii="Cronos prolight" w:hAnsi="Cronos prolight"/>
          <w:b/>
          <w:bCs/>
          <w:color w:val="000000" w:themeColor="text1"/>
          <w:sz w:val="24"/>
          <w:szCs w:val="24"/>
        </w:rPr>
        <w:t>El Coliseo</w:t>
      </w:r>
      <w:r w:rsidRPr="007F0948">
        <w:rPr>
          <w:rFonts w:ascii="Cronos prolight" w:hAnsi="Cronos prolight"/>
          <w:color w:val="000000" w:themeColor="text1"/>
          <w:sz w:val="24"/>
          <w:szCs w:val="24"/>
        </w:rPr>
        <w:t xml:space="preserve">”. Pasaremos también por el </w:t>
      </w:r>
      <w:r w:rsidRPr="007F0948">
        <w:rPr>
          <w:rFonts w:ascii="Cronos prolight" w:hAnsi="Cronos prolight"/>
          <w:b/>
          <w:bCs/>
          <w:color w:val="000000" w:themeColor="text1"/>
          <w:sz w:val="24"/>
          <w:szCs w:val="24"/>
        </w:rPr>
        <w:t xml:space="preserve">Circo Máximo </w:t>
      </w:r>
      <w:r w:rsidRPr="007F0948">
        <w:rPr>
          <w:rFonts w:ascii="Cronos prolight" w:hAnsi="Cronos prolight"/>
          <w:color w:val="000000" w:themeColor="text1"/>
          <w:sz w:val="24"/>
          <w:szCs w:val="24"/>
        </w:rPr>
        <w:t xml:space="preserve">y la </w:t>
      </w:r>
      <w:r w:rsidRPr="007F0948">
        <w:rPr>
          <w:rFonts w:ascii="Cronos prolight" w:hAnsi="Cronos prolight"/>
          <w:b/>
          <w:bCs/>
          <w:color w:val="000000" w:themeColor="text1"/>
          <w:sz w:val="24"/>
          <w:szCs w:val="24"/>
        </w:rPr>
        <w:t xml:space="preserve">Basílica </w:t>
      </w:r>
      <w:r w:rsidRPr="007F0948">
        <w:rPr>
          <w:rFonts w:ascii="Cronos prolight" w:hAnsi="Cronos prolight"/>
          <w:color w:val="000000" w:themeColor="text1"/>
          <w:sz w:val="24"/>
          <w:szCs w:val="24"/>
        </w:rPr>
        <w:t xml:space="preserve">patriarcal de </w:t>
      </w:r>
      <w:r w:rsidRPr="007F0948">
        <w:rPr>
          <w:rFonts w:ascii="Cronos prolight" w:hAnsi="Cronos prolight"/>
          <w:b/>
          <w:bCs/>
          <w:color w:val="000000" w:themeColor="text1"/>
          <w:sz w:val="24"/>
          <w:szCs w:val="24"/>
        </w:rPr>
        <w:t xml:space="preserve">Santa María </w:t>
      </w:r>
      <w:r w:rsidRPr="007F0948">
        <w:rPr>
          <w:rFonts w:ascii="Cronos prolight" w:hAnsi="Cronos prolight"/>
          <w:b/>
          <w:bCs/>
          <w:color w:val="000000" w:themeColor="text1"/>
          <w:sz w:val="24"/>
          <w:szCs w:val="24"/>
        </w:rPr>
        <w:lastRenderedPageBreak/>
        <w:t>la Mayor</w:t>
      </w:r>
      <w:r w:rsidRPr="007F0948">
        <w:rPr>
          <w:rFonts w:ascii="Cronos prolight" w:hAnsi="Cronos prolight"/>
          <w:color w:val="000000" w:themeColor="text1"/>
          <w:sz w:val="24"/>
          <w:szCs w:val="24"/>
        </w:rPr>
        <w:t xml:space="preserve">. A continuación, atravesando el río Tíber, llegaremos al </w:t>
      </w:r>
      <w:r w:rsidRPr="007F0948">
        <w:rPr>
          <w:rFonts w:ascii="Cronos prolight" w:hAnsi="Cronos prolight"/>
          <w:b/>
          <w:bCs/>
          <w:color w:val="000000" w:themeColor="text1"/>
          <w:sz w:val="24"/>
          <w:szCs w:val="24"/>
        </w:rPr>
        <w:t>Vaticano</w:t>
      </w:r>
      <w:r w:rsidRPr="007F0948">
        <w:rPr>
          <w:rFonts w:ascii="Cronos prolight" w:hAnsi="Cronos pro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7F0948">
        <w:rPr>
          <w:rFonts w:ascii="Cronos prolight" w:hAnsi="Cronos prolight"/>
          <w:b/>
          <w:bCs/>
          <w:color w:val="000000" w:themeColor="text1"/>
          <w:sz w:val="24"/>
          <w:szCs w:val="24"/>
        </w:rPr>
        <w:t xml:space="preserve">Museos Vaticanos </w:t>
      </w:r>
      <w:r w:rsidRPr="007F0948">
        <w:rPr>
          <w:rFonts w:ascii="Cronos prolight" w:hAnsi="Cronos prolight"/>
          <w:color w:val="000000" w:themeColor="text1"/>
          <w:sz w:val="24"/>
          <w:szCs w:val="24"/>
        </w:rPr>
        <w:t xml:space="preserve">(con </w:t>
      </w:r>
      <w:r w:rsidRPr="007F0948">
        <w:rPr>
          <w:rFonts w:ascii="Cronos prolight" w:hAnsi="Cronos prolight"/>
          <w:b/>
          <w:bCs/>
          <w:color w:val="000000" w:themeColor="text1"/>
          <w:sz w:val="24"/>
          <w:szCs w:val="24"/>
        </w:rPr>
        <w:t>entrada preferente</w:t>
      </w:r>
      <w:r w:rsidRPr="007F0948">
        <w:rPr>
          <w:rFonts w:ascii="Cronos prolight" w:hAnsi="Cronos prolight"/>
          <w:color w:val="000000" w:themeColor="text1"/>
          <w:sz w:val="24"/>
          <w:szCs w:val="24"/>
        </w:rPr>
        <w:t xml:space="preserve">) hasta llegar a la </w:t>
      </w:r>
      <w:r w:rsidRPr="007F0948">
        <w:rPr>
          <w:rFonts w:ascii="Cronos prolight" w:hAnsi="Cronos prolight"/>
          <w:b/>
          <w:bCs/>
          <w:color w:val="000000" w:themeColor="text1"/>
          <w:sz w:val="24"/>
          <w:szCs w:val="24"/>
        </w:rPr>
        <w:t>Capilla Sixtina</w:t>
      </w:r>
      <w:r w:rsidRPr="007F0948">
        <w:rPr>
          <w:rFonts w:ascii="Cronos prolight" w:hAnsi="Cronos prolight"/>
          <w:color w:val="000000" w:themeColor="text1"/>
          <w:sz w:val="24"/>
          <w:szCs w:val="24"/>
        </w:rPr>
        <w:t xml:space="preserve">. Admiraremos los dos momentos de Miguel Ángel: la </w:t>
      </w:r>
      <w:r w:rsidRPr="007F0948">
        <w:rPr>
          <w:rFonts w:ascii="Cronos prolight" w:hAnsi="Cronos prolight"/>
          <w:b/>
          <w:bCs/>
          <w:color w:val="000000" w:themeColor="text1"/>
          <w:sz w:val="24"/>
          <w:szCs w:val="24"/>
        </w:rPr>
        <w:t xml:space="preserve">Bóveda </w:t>
      </w:r>
      <w:r w:rsidRPr="007F0948">
        <w:rPr>
          <w:rFonts w:ascii="Cronos prolight" w:hAnsi="Cronos prolight"/>
          <w:color w:val="000000" w:themeColor="text1"/>
          <w:sz w:val="24"/>
          <w:szCs w:val="24"/>
        </w:rPr>
        <w:t xml:space="preserve">(con 33 años) y </w:t>
      </w:r>
      <w:r w:rsidRPr="007F0948">
        <w:rPr>
          <w:rFonts w:ascii="Cronos prolight" w:hAnsi="Cronos prolight"/>
          <w:b/>
          <w:bCs/>
          <w:color w:val="000000" w:themeColor="text1"/>
          <w:sz w:val="24"/>
          <w:szCs w:val="24"/>
        </w:rPr>
        <w:t xml:space="preserve">El Juicio Final </w:t>
      </w:r>
      <w:r w:rsidRPr="007F0948">
        <w:rPr>
          <w:rFonts w:ascii="Cronos prolight" w:hAnsi="Cronos prolight"/>
          <w:color w:val="000000" w:themeColor="text1"/>
          <w:sz w:val="24"/>
          <w:szCs w:val="24"/>
        </w:rPr>
        <w:t xml:space="preserve">(ya con 60 años). Continuaremos hacia la </w:t>
      </w:r>
      <w:r w:rsidRPr="007F0948">
        <w:rPr>
          <w:rFonts w:ascii="Cronos prolight" w:hAnsi="Cronos prolight"/>
          <w:b/>
          <w:bCs/>
          <w:color w:val="000000" w:themeColor="text1"/>
          <w:sz w:val="24"/>
          <w:szCs w:val="24"/>
        </w:rPr>
        <w:t xml:space="preserve">Basílica de San Pedro </w:t>
      </w:r>
      <w:r w:rsidRPr="007F0948">
        <w:rPr>
          <w:rFonts w:ascii="Cronos prolight" w:hAnsi="Cronos prolight"/>
          <w:color w:val="000000" w:themeColor="text1"/>
          <w:sz w:val="24"/>
          <w:szCs w:val="24"/>
        </w:rPr>
        <w:t xml:space="preserve">y, estando en el interior, comprenderemos su grandiosidad. Nos recibirá Miguel Ángel, en este caso como escultor, con </w:t>
      </w:r>
      <w:r w:rsidRPr="007F0948">
        <w:rPr>
          <w:rFonts w:ascii="Cronos prolight" w:hAnsi="Cronos prolight"/>
          <w:b/>
          <w:bCs/>
          <w:color w:val="000000" w:themeColor="text1"/>
          <w:sz w:val="24"/>
          <w:szCs w:val="24"/>
        </w:rPr>
        <w:t>La Piedad</w:t>
      </w:r>
      <w:r w:rsidRPr="007F0948">
        <w:rPr>
          <w:rFonts w:ascii="Cronos prolight" w:hAnsi="Cronos prolight"/>
          <w:color w:val="000000" w:themeColor="text1"/>
          <w:sz w:val="24"/>
          <w:szCs w:val="24"/>
        </w:rPr>
        <w:t xml:space="preserve">. No estará ausente el gran maestro Bernini y su famoso </w:t>
      </w:r>
      <w:r w:rsidRPr="007F0948">
        <w:rPr>
          <w:rFonts w:ascii="Cronos prolight" w:hAnsi="Cronos prolight"/>
          <w:b/>
          <w:bCs/>
          <w:color w:val="000000" w:themeColor="text1"/>
          <w:sz w:val="24"/>
          <w:szCs w:val="24"/>
        </w:rPr>
        <w:t xml:space="preserve">Baldaquino </w:t>
      </w:r>
      <w:r w:rsidRPr="007F0948">
        <w:rPr>
          <w:rFonts w:ascii="Cronos prolight" w:hAnsi="Cronos prolight"/>
          <w:color w:val="000000" w:themeColor="text1"/>
          <w:sz w:val="24"/>
          <w:szCs w:val="24"/>
        </w:rPr>
        <w:t xml:space="preserve">en el </w:t>
      </w:r>
      <w:r w:rsidRPr="007F0948">
        <w:rPr>
          <w:rFonts w:ascii="Cronos prolight" w:hAnsi="Cronos prolight"/>
          <w:b/>
          <w:bCs/>
          <w:color w:val="000000" w:themeColor="text1"/>
          <w:sz w:val="24"/>
          <w:szCs w:val="24"/>
        </w:rPr>
        <w:t>Altar Mayor</w:t>
      </w:r>
      <w:r w:rsidRPr="007F0948">
        <w:rPr>
          <w:rFonts w:ascii="Cronos prolight" w:hAnsi="Cronos prolight"/>
          <w:color w:val="000000" w:themeColor="text1"/>
          <w:sz w:val="24"/>
          <w:szCs w:val="24"/>
        </w:rPr>
        <w:t xml:space="preserve">, protegido por la obra cumbre de Miguel Ángel, ahora como arquitecto, la enorme </w:t>
      </w:r>
      <w:r w:rsidRPr="007F0948">
        <w:rPr>
          <w:rFonts w:ascii="Cronos prolight" w:hAnsi="Cronos prolight"/>
          <w:b/>
          <w:bCs/>
          <w:color w:val="000000" w:themeColor="text1"/>
          <w:sz w:val="24"/>
          <w:szCs w:val="24"/>
        </w:rPr>
        <w:t xml:space="preserve">Cúpula </w:t>
      </w:r>
      <w:r w:rsidRPr="007F0948">
        <w:rPr>
          <w:rFonts w:ascii="Cronos prolight" w:hAnsi="Cronos prolight"/>
          <w:color w:val="000000" w:themeColor="text1"/>
          <w:sz w:val="24"/>
          <w:szCs w:val="24"/>
        </w:rPr>
        <w:t xml:space="preserve">de la Basílica. Por la tarde-noche les propondremos la excursión opcional a la </w:t>
      </w:r>
      <w:r w:rsidRPr="007F0948">
        <w:rPr>
          <w:rFonts w:ascii="Cronos prolight" w:hAnsi="Cronos prolight"/>
          <w:b/>
          <w:bCs/>
          <w:color w:val="000000" w:themeColor="text1"/>
          <w:sz w:val="24"/>
          <w:szCs w:val="24"/>
        </w:rPr>
        <w:t>Roma Barroca</w:t>
      </w:r>
      <w:r w:rsidRPr="007F0948">
        <w:rPr>
          <w:rFonts w:ascii="Cronos prolight" w:hAnsi="Cronos prolight"/>
          <w:color w:val="000000" w:themeColor="text1"/>
          <w:sz w:val="24"/>
          <w:szCs w:val="24"/>
        </w:rPr>
        <w:t xml:space="preserve">. Llegaremos en autobús hasta el </w:t>
      </w:r>
      <w:r w:rsidRPr="007F0948">
        <w:rPr>
          <w:rFonts w:ascii="Cronos prolight" w:hAnsi="Cronos prolight"/>
          <w:b/>
          <w:bCs/>
          <w:color w:val="000000" w:themeColor="text1"/>
          <w:sz w:val="24"/>
          <w:szCs w:val="24"/>
        </w:rPr>
        <w:t xml:space="preserve">Muro Aureliano </w:t>
      </w:r>
      <w:r w:rsidRPr="007F0948">
        <w:rPr>
          <w:rFonts w:ascii="Cronos prolight" w:hAnsi="Cronos prolight"/>
          <w:color w:val="000000" w:themeColor="text1"/>
          <w:sz w:val="24"/>
          <w:szCs w:val="24"/>
        </w:rPr>
        <w:t xml:space="preserve">del siglo III para iniciar un paseo a pie hasta la </w:t>
      </w:r>
      <w:r w:rsidRPr="007F0948">
        <w:rPr>
          <w:rFonts w:ascii="Cronos prolight" w:hAnsi="Cronos prolight"/>
          <w:b/>
          <w:bCs/>
          <w:color w:val="000000" w:themeColor="text1"/>
          <w:sz w:val="24"/>
          <w:szCs w:val="24"/>
        </w:rPr>
        <w:t>Fontana di Trevi</w:t>
      </w:r>
      <w:r w:rsidRPr="007F0948">
        <w:rPr>
          <w:rFonts w:ascii="Cronos prolight" w:hAnsi="Cronos prolight"/>
          <w:color w:val="000000" w:themeColor="text1"/>
          <w:sz w:val="24"/>
          <w:szCs w:val="24"/>
        </w:rPr>
        <w:t xml:space="preserve">. Descubriremos el </w:t>
      </w:r>
      <w:r w:rsidRPr="007F0948">
        <w:rPr>
          <w:rFonts w:ascii="Cronos prolight" w:hAnsi="Cronos prolight"/>
          <w:b/>
          <w:bCs/>
          <w:color w:val="000000" w:themeColor="text1"/>
          <w:sz w:val="24"/>
          <w:szCs w:val="24"/>
        </w:rPr>
        <w:t xml:space="preserve">Panteón de Agripa </w:t>
      </w:r>
      <w:r w:rsidRPr="007F0948">
        <w:rPr>
          <w:rFonts w:ascii="Cronos prolight" w:hAnsi="Cronos prolight"/>
          <w:color w:val="000000" w:themeColor="text1"/>
          <w:sz w:val="24"/>
          <w:szCs w:val="24"/>
        </w:rPr>
        <w:t xml:space="preserve">y la histórica </w:t>
      </w:r>
      <w:r w:rsidRPr="007F0948">
        <w:rPr>
          <w:rFonts w:ascii="Cronos prolight" w:hAnsi="Cronos prolight"/>
          <w:b/>
          <w:bCs/>
          <w:color w:val="000000" w:themeColor="text1"/>
          <w:sz w:val="24"/>
          <w:szCs w:val="24"/>
        </w:rPr>
        <w:t>Plaza Navona</w:t>
      </w:r>
      <w:r w:rsidRPr="007F0948">
        <w:rPr>
          <w:rFonts w:ascii="Cronos prolight" w:hAnsi="Cronos prolight"/>
          <w:color w:val="000000" w:themeColor="text1"/>
          <w:sz w:val="24"/>
          <w:szCs w:val="24"/>
        </w:rPr>
        <w:t>, donde dispondremos de tiempo libre para cenar a la romana: pasta, pizza…</w:t>
      </w:r>
    </w:p>
    <w:p w14:paraId="62FE4942" w14:textId="77777777" w:rsidR="00B42DEF" w:rsidRPr="007F0948" w:rsidRDefault="00B42DEF" w:rsidP="00B42DEF">
      <w:pPr>
        <w:spacing w:after="0"/>
        <w:rPr>
          <w:rFonts w:ascii="Cronos prolight" w:hAnsi="Cronos prolight"/>
          <w:color w:val="000000" w:themeColor="text1"/>
          <w:sz w:val="24"/>
          <w:szCs w:val="24"/>
        </w:rPr>
      </w:pPr>
    </w:p>
    <w:p w14:paraId="4260CCF6" w14:textId="77777777" w:rsidR="00B42DEF" w:rsidRPr="007F0948" w:rsidRDefault="00B42DEF" w:rsidP="00B42DEF">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12 </w:t>
      </w:r>
      <w:r w:rsidRPr="007F0948">
        <w:rPr>
          <w:rFonts w:ascii="Cronos prolight" w:hAnsi="Cronos prolight" w:cstheme="majorHAnsi"/>
          <w:color w:val="00C4B4"/>
          <w:sz w:val="24"/>
          <w:szCs w:val="24"/>
        </w:rPr>
        <w:t>ROMA</w:t>
      </w:r>
      <w:r w:rsidRPr="007F0948">
        <w:rPr>
          <w:rFonts w:ascii="Cronos prolight" w:hAnsi="Cronos prolight" w:cstheme="majorHAnsi"/>
          <w:color w:val="B3B3B3"/>
          <w:sz w:val="24"/>
          <w:szCs w:val="24"/>
        </w:rPr>
        <w:t xml:space="preserve"> (miércoles)</w:t>
      </w:r>
    </w:p>
    <w:p w14:paraId="16A3E065" w14:textId="77777777" w:rsidR="00B42DEF" w:rsidRPr="007F0948" w:rsidRDefault="00B42DEF" w:rsidP="00B42DEF">
      <w:pPr>
        <w:spacing w:after="0"/>
        <w:rPr>
          <w:rFonts w:ascii="Cronos prolight" w:hAnsi="Cronos prolight"/>
          <w:color w:val="000000" w:themeColor="text1"/>
          <w:sz w:val="24"/>
          <w:szCs w:val="24"/>
        </w:rPr>
      </w:pPr>
      <w:r w:rsidRPr="007F0948">
        <w:rPr>
          <w:rFonts w:ascii="Cronos prolight" w:hAnsi="Cronos prolight"/>
          <w:color w:val="000000" w:themeColor="text1"/>
          <w:sz w:val="24"/>
          <w:szCs w:val="24"/>
        </w:rPr>
        <w:t xml:space="preserve">Desayuno y día libre. Excursión opcional de día completo a Nápoles y Capri. Saldremos de </w:t>
      </w:r>
      <w:r w:rsidRPr="007F0948">
        <w:rPr>
          <w:rFonts w:ascii="Cronos prolight" w:hAnsi="Cronos prolight"/>
          <w:b/>
          <w:bCs/>
          <w:color w:val="000000" w:themeColor="text1"/>
          <w:sz w:val="24"/>
          <w:szCs w:val="24"/>
        </w:rPr>
        <w:t xml:space="preserve">Roma </w:t>
      </w:r>
      <w:r w:rsidRPr="007F0948">
        <w:rPr>
          <w:rFonts w:ascii="Cronos prolight" w:hAnsi="Cronos prolight"/>
          <w:color w:val="000000" w:themeColor="text1"/>
          <w:sz w:val="24"/>
          <w:szCs w:val="24"/>
        </w:rPr>
        <w:t xml:space="preserve">para llegar a </w:t>
      </w:r>
      <w:r w:rsidRPr="007F0948">
        <w:rPr>
          <w:rFonts w:ascii="Cronos prolight" w:hAnsi="Cronos prolight"/>
          <w:b/>
          <w:bCs/>
          <w:color w:val="000000" w:themeColor="text1"/>
          <w:sz w:val="24"/>
          <w:szCs w:val="24"/>
        </w:rPr>
        <w:t>Nápoles</w:t>
      </w:r>
      <w:r w:rsidRPr="007F0948">
        <w:rPr>
          <w:rFonts w:ascii="Cronos prolight" w:hAnsi="Cronos prolight"/>
          <w:color w:val="000000" w:themeColor="text1"/>
          <w:sz w:val="24"/>
          <w:szCs w:val="24"/>
        </w:rPr>
        <w:t xml:space="preserve">, directamente al centro histórico de la ciudad, continuaremos hasta el puerto de Nápoles para embarcar hacia la paradisíaca isla de </w:t>
      </w:r>
      <w:r w:rsidRPr="007F0948">
        <w:rPr>
          <w:rFonts w:ascii="Cronos prolight" w:hAnsi="Cronos prolight"/>
          <w:b/>
          <w:bCs/>
          <w:color w:val="000000" w:themeColor="text1"/>
          <w:sz w:val="24"/>
          <w:szCs w:val="24"/>
        </w:rPr>
        <w:t>Capri</w:t>
      </w:r>
      <w:r w:rsidRPr="007F0948">
        <w:rPr>
          <w:rFonts w:ascii="Cronos prolight" w:hAnsi="Cronos prolight"/>
          <w:color w:val="000000" w:themeColor="text1"/>
          <w:sz w:val="24"/>
          <w:szCs w:val="24"/>
        </w:rPr>
        <w:t xml:space="preserve">. Al llegar nos esperará un barco privado para navegar rodeando una parte de la isla y ver Capri desde el mar. Desembarcaremos en </w:t>
      </w:r>
      <w:r w:rsidRPr="007F0948">
        <w:rPr>
          <w:rFonts w:ascii="Cronos prolight" w:hAnsi="Cronos prolight"/>
          <w:b/>
          <w:bCs/>
          <w:color w:val="000000" w:themeColor="text1"/>
          <w:sz w:val="24"/>
          <w:szCs w:val="24"/>
        </w:rPr>
        <w:t xml:space="preserve">Marina Grande </w:t>
      </w:r>
      <w:r w:rsidRPr="007F0948">
        <w:rPr>
          <w:rFonts w:ascii="Cronos prolight" w:hAnsi="Cronos prolight"/>
          <w:color w:val="000000" w:themeColor="text1"/>
          <w:sz w:val="24"/>
          <w:szCs w:val="24"/>
        </w:rPr>
        <w:t xml:space="preserve">para subir hasta </w:t>
      </w:r>
      <w:r w:rsidRPr="007F0948">
        <w:rPr>
          <w:rFonts w:ascii="Cronos prolight" w:hAnsi="Cronos prolight"/>
          <w:b/>
          <w:bCs/>
          <w:color w:val="000000" w:themeColor="text1"/>
          <w:sz w:val="24"/>
          <w:szCs w:val="24"/>
        </w:rPr>
        <w:t xml:space="preserve">Capri </w:t>
      </w:r>
      <w:r w:rsidRPr="007F0948">
        <w:rPr>
          <w:rFonts w:ascii="Cronos prolight" w:hAnsi="Cronos prolight"/>
          <w:color w:val="000000" w:themeColor="text1"/>
          <w:sz w:val="24"/>
          <w:szCs w:val="24"/>
        </w:rPr>
        <w:t xml:space="preserve">(con </w:t>
      </w:r>
      <w:r w:rsidRPr="007F0948">
        <w:rPr>
          <w:rFonts w:ascii="Cronos prolight" w:hAnsi="Cronos prolight"/>
          <w:b/>
          <w:bCs/>
          <w:color w:val="000000" w:themeColor="text1"/>
          <w:sz w:val="24"/>
          <w:szCs w:val="24"/>
        </w:rPr>
        <w:t>almuerzo incluido</w:t>
      </w:r>
      <w:r w:rsidRPr="007F0948">
        <w:rPr>
          <w:rFonts w:ascii="Cronos prolight" w:hAnsi="Cronos prolight"/>
          <w:color w:val="000000" w:themeColor="text1"/>
          <w:sz w:val="24"/>
          <w:szCs w:val="24"/>
        </w:rPr>
        <w:t xml:space="preserve">), centro de la vida mundana y del glamour. Tiempo libre hasta la hora de regresar al puerto para embarcar hacia </w:t>
      </w:r>
      <w:r w:rsidRPr="007F0948">
        <w:rPr>
          <w:rFonts w:ascii="Cronos prolight" w:hAnsi="Cronos prolight"/>
          <w:b/>
          <w:bCs/>
          <w:color w:val="000000" w:themeColor="text1"/>
          <w:sz w:val="24"/>
          <w:szCs w:val="24"/>
        </w:rPr>
        <w:t xml:space="preserve">Nápoles </w:t>
      </w:r>
      <w:r w:rsidRPr="007F0948">
        <w:rPr>
          <w:rFonts w:ascii="Cronos prolight" w:hAnsi="Cronos prolight"/>
          <w:color w:val="000000" w:themeColor="text1"/>
          <w:sz w:val="24"/>
          <w:szCs w:val="24"/>
        </w:rPr>
        <w:t xml:space="preserve">y continuar a </w:t>
      </w:r>
      <w:r w:rsidRPr="007F0948">
        <w:rPr>
          <w:rFonts w:ascii="Cronos prolight" w:hAnsi="Cronos prolight"/>
          <w:b/>
          <w:bCs/>
          <w:color w:val="000000" w:themeColor="text1"/>
          <w:sz w:val="24"/>
          <w:szCs w:val="24"/>
        </w:rPr>
        <w:t>Roma</w:t>
      </w:r>
      <w:r w:rsidRPr="007F0948">
        <w:rPr>
          <w:rFonts w:ascii="Cronos prolight" w:hAnsi="Cronos prolight"/>
          <w:color w:val="000000" w:themeColor="text1"/>
          <w:sz w:val="24"/>
          <w:szCs w:val="24"/>
        </w:rPr>
        <w:t>. Alojamiento.</w:t>
      </w:r>
    </w:p>
    <w:p w14:paraId="43B0E58C" w14:textId="77777777" w:rsidR="0033376D" w:rsidRPr="007F0948" w:rsidRDefault="0033376D" w:rsidP="00B42DEF">
      <w:pPr>
        <w:spacing w:after="0"/>
        <w:rPr>
          <w:rFonts w:ascii="Cronos prolight" w:hAnsi="Cronos prolight"/>
          <w:sz w:val="24"/>
          <w:szCs w:val="24"/>
        </w:rPr>
      </w:pPr>
    </w:p>
    <w:p w14:paraId="1597EDF6" w14:textId="4569E0B6"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13 </w:t>
      </w:r>
      <w:r w:rsidRPr="007F0948">
        <w:rPr>
          <w:rFonts w:ascii="Cronos prolight" w:hAnsi="Cronos prolight" w:cstheme="majorHAnsi"/>
          <w:color w:val="00C4B4"/>
          <w:sz w:val="24"/>
          <w:szCs w:val="24"/>
        </w:rPr>
        <w:t xml:space="preserve">ROMA • JERUSALÉN </w:t>
      </w:r>
      <w:r w:rsidRPr="007F0948">
        <w:rPr>
          <w:rFonts w:ascii="Cronos prolight" w:hAnsi="Cronos prolight" w:cstheme="majorHAnsi"/>
          <w:color w:val="B3B3B3"/>
          <w:sz w:val="24"/>
          <w:szCs w:val="24"/>
        </w:rPr>
        <w:t>(jueves)</w:t>
      </w:r>
    </w:p>
    <w:p w14:paraId="0090B922" w14:textId="77777777"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Desayuno y a la hora prevista, traslado al aeropuerto para tomar el vuelo a Ben Gurión, </w:t>
      </w:r>
      <w:r w:rsidRPr="007F0948">
        <w:rPr>
          <w:rFonts w:ascii="Cronos prolight" w:hAnsi="Cronos prolight"/>
          <w:b/>
          <w:bCs/>
          <w:sz w:val="24"/>
          <w:szCs w:val="24"/>
        </w:rPr>
        <w:t>Jerusalén</w:t>
      </w:r>
      <w:r w:rsidRPr="007F0948">
        <w:rPr>
          <w:rFonts w:ascii="Cronos prolight" w:hAnsi="Cronos prolight"/>
          <w:sz w:val="24"/>
          <w:szCs w:val="24"/>
        </w:rPr>
        <w:t xml:space="preserve"> (aéreo NO incluido). Llegada, recepción y traslado al hotel.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4B1AFAC2" w14:textId="77777777" w:rsidR="008B498D" w:rsidRPr="007F0948" w:rsidRDefault="008B498D" w:rsidP="008B498D">
      <w:pPr>
        <w:spacing w:after="0"/>
        <w:rPr>
          <w:rFonts w:ascii="Cronos prolight" w:hAnsi="Cronos prolight"/>
          <w:sz w:val="24"/>
          <w:szCs w:val="24"/>
        </w:rPr>
      </w:pPr>
    </w:p>
    <w:p w14:paraId="6512C129" w14:textId="639721BD"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14 </w:t>
      </w:r>
      <w:r w:rsidRPr="007F0948">
        <w:rPr>
          <w:rFonts w:ascii="Cronos prolight" w:hAnsi="Cronos prolight" w:cstheme="majorHAnsi"/>
          <w:color w:val="00C4B4"/>
          <w:sz w:val="24"/>
          <w:szCs w:val="24"/>
        </w:rPr>
        <w:t xml:space="preserve">JERUSALÉN • YAD VASHEM • MONTE DE LOS OLIVOS • CIUDAD ANTIGUA • JERUSALÉN </w:t>
      </w:r>
      <w:r w:rsidRPr="007F0948">
        <w:rPr>
          <w:rFonts w:ascii="Cronos prolight" w:hAnsi="Cronos prolight" w:cstheme="majorHAnsi"/>
          <w:color w:val="B3B3B3"/>
          <w:sz w:val="24"/>
          <w:szCs w:val="24"/>
        </w:rPr>
        <w:t>(viernes)</w:t>
      </w:r>
    </w:p>
    <w:p w14:paraId="1B8941A6" w14:textId="171452BB"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Después del desayuno, realizaremos la visita a </w:t>
      </w:r>
      <w:r w:rsidRPr="007F0948">
        <w:rPr>
          <w:rFonts w:ascii="Cronos prolight" w:hAnsi="Cronos prolight"/>
          <w:b/>
          <w:bCs/>
          <w:sz w:val="24"/>
          <w:szCs w:val="24"/>
        </w:rPr>
        <w:t>Yad Vashem</w:t>
      </w:r>
      <w:r w:rsidRPr="007F0948">
        <w:rPr>
          <w:rFonts w:ascii="Cronos prolight" w:hAnsi="Cronos prolight"/>
          <w:sz w:val="24"/>
          <w:szCs w:val="24"/>
        </w:rPr>
        <w:t xml:space="preserve">, museo recordatorio del Holocausto. Continuaremos hacia el </w:t>
      </w:r>
      <w:r w:rsidRPr="007F0948">
        <w:rPr>
          <w:rFonts w:ascii="Cronos prolight" w:hAnsi="Cronos prolight"/>
          <w:b/>
          <w:bCs/>
          <w:sz w:val="24"/>
          <w:szCs w:val="24"/>
        </w:rPr>
        <w:t>Monte de los Olivos</w:t>
      </w:r>
      <w:r w:rsidRPr="007F0948">
        <w:rPr>
          <w:rFonts w:ascii="Cronos prolight" w:hAnsi="Cronos prolight"/>
          <w:sz w:val="24"/>
          <w:szCs w:val="24"/>
        </w:rPr>
        <w:t xml:space="preserve"> para apreciar una magnifica vista panorámica de la ciudad. Seguiremos hacia el </w:t>
      </w:r>
      <w:r w:rsidRPr="007F0948">
        <w:rPr>
          <w:rFonts w:ascii="Cronos prolight" w:hAnsi="Cronos prolight"/>
          <w:b/>
          <w:bCs/>
          <w:sz w:val="24"/>
          <w:szCs w:val="24"/>
        </w:rPr>
        <w:t>Huerto de Getseman</w:t>
      </w:r>
      <w:r w:rsidR="0007574A" w:rsidRPr="007F0948">
        <w:rPr>
          <w:rFonts w:ascii="Cronos prolight" w:hAnsi="Cronos prolight"/>
          <w:b/>
          <w:bCs/>
          <w:sz w:val="24"/>
          <w:szCs w:val="24"/>
        </w:rPr>
        <w:t>í</w:t>
      </w:r>
      <w:r w:rsidRPr="007F0948">
        <w:rPr>
          <w:rFonts w:ascii="Cronos prolight" w:hAnsi="Cronos prolight"/>
          <w:sz w:val="24"/>
          <w:szCs w:val="24"/>
        </w:rPr>
        <w:t xml:space="preserve"> y la </w:t>
      </w:r>
      <w:r w:rsidRPr="007F0948">
        <w:rPr>
          <w:rFonts w:ascii="Cronos prolight" w:hAnsi="Cronos prolight"/>
          <w:b/>
          <w:bCs/>
          <w:sz w:val="24"/>
          <w:szCs w:val="24"/>
        </w:rPr>
        <w:t>Basílica de la Agonía</w:t>
      </w:r>
      <w:r w:rsidRPr="007F0948">
        <w:rPr>
          <w:rFonts w:ascii="Cronos prolight" w:hAnsi="Cronos prolight"/>
          <w:sz w:val="24"/>
          <w:szCs w:val="24"/>
        </w:rPr>
        <w:t xml:space="preserve">. Llegaremos hasta la </w:t>
      </w:r>
      <w:r w:rsidRPr="007F0948">
        <w:rPr>
          <w:rFonts w:ascii="Cronos prolight" w:hAnsi="Cronos prolight"/>
          <w:b/>
          <w:bCs/>
          <w:sz w:val="24"/>
          <w:szCs w:val="24"/>
        </w:rPr>
        <w:t>ciudad antigua</w:t>
      </w:r>
      <w:r w:rsidRPr="007F0948">
        <w:rPr>
          <w:rFonts w:ascii="Cronos prolight" w:hAnsi="Cronos prolight"/>
          <w:sz w:val="24"/>
          <w:szCs w:val="24"/>
        </w:rPr>
        <w:t xml:space="preserve"> para conocer el </w:t>
      </w:r>
      <w:r w:rsidRPr="007F0948">
        <w:rPr>
          <w:rFonts w:ascii="Cronos prolight" w:hAnsi="Cronos prolight"/>
          <w:b/>
          <w:bCs/>
          <w:sz w:val="24"/>
          <w:szCs w:val="24"/>
        </w:rPr>
        <w:t>Muro de los Lamentos</w:t>
      </w:r>
      <w:r w:rsidRPr="007F0948">
        <w:rPr>
          <w:rFonts w:ascii="Cronos prolight" w:hAnsi="Cronos prolight"/>
          <w:sz w:val="24"/>
          <w:szCs w:val="24"/>
        </w:rPr>
        <w:t xml:space="preserve">, la </w:t>
      </w:r>
      <w:r w:rsidRPr="007F0948">
        <w:rPr>
          <w:rFonts w:ascii="Cronos prolight" w:hAnsi="Cronos prolight"/>
          <w:b/>
          <w:bCs/>
          <w:sz w:val="24"/>
          <w:szCs w:val="24"/>
        </w:rPr>
        <w:t>Vía Dolorosa</w:t>
      </w:r>
      <w:r w:rsidRPr="007F0948">
        <w:rPr>
          <w:rFonts w:ascii="Cronos prolight" w:hAnsi="Cronos prolight"/>
          <w:sz w:val="24"/>
          <w:szCs w:val="24"/>
        </w:rPr>
        <w:t xml:space="preserve"> y la </w:t>
      </w:r>
      <w:r w:rsidRPr="007F0948">
        <w:rPr>
          <w:rFonts w:ascii="Cronos prolight" w:hAnsi="Cronos prolight"/>
          <w:b/>
          <w:bCs/>
          <w:sz w:val="24"/>
          <w:szCs w:val="24"/>
        </w:rPr>
        <w:t>iglesia del Santo Sepulcro</w:t>
      </w:r>
      <w:r w:rsidRPr="007F0948">
        <w:rPr>
          <w:rFonts w:ascii="Cronos prolight" w:hAnsi="Cronos prolight"/>
          <w:sz w:val="24"/>
          <w:szCs w:val="24"/>
        </w:rPr>
        <w:t xml:space="preserve">.  A continuación, salida hacia el </w:t>
      </w:r>
      <w:r w:rsidRPr="007F0948">
        <w:rPr>
          <w:rFonts w:ascii="Cronos prolight" w:hAnsi="Cronos prolight"/>
          <w:b/>
          <w:bCs/>
          <w:sz w:val="24"/>
          <w:szCs w:val="24"/>
        </w:rPr>
        <w:t>Monte Sion</w:t>
      </w:r>
      <w:r w:rsidRPr="007F0948">
        <w:rPr>
          <w:rFonts w:ascii="Cronos prolight" w:hAnsi="Cronos prolight"/>
          <w:sz w:val="24"/>
          <w:szCs w:val="24"/>
        </w:rPr>
        <w:t xml:space="preserve"> donde se encuentran la </w:t>
      </w:r>
      <w:r w:rsidRPr="007F0948">
        <w:rPr>
          <w:rFonts w:ascii="Cronos prolight" w:hAnsi="Cronos prolight"/>
          <w:b/>
          <w:bCs/>
          <w:sz w:val="24"/>
          <w:szCs w:val="24"/>
        </w:rPr>
        <w:t>Tumba del Rey David</w:t>
      </w:r>
      <w:r w:rsidRPr="007F0948">
        <w:rPr>
          <w:rFonts w:ascii="Cronos prolight" w:hAnsi="Cronos prolight"/>
          <w:sz w:val="24"/>
          <w:szCs w:val="24"/>
        </w:rPr>
        <w:t xml:space="preserve">, el </w:t>
      </w:r>
      <w:r w:rsidRPr="007F0948">
        <w:rPr>
          <w:rFonts w:ascii="Cronos prolight" w:hAnsi="Cronos prolight"/>
          <w:b/>
          <w:bCs/>
          <w:sz w:val="24"/>
          <w:szCs w:val="24"/>
        </w:rPr>
        <w:t>Cenáculo</w:t>
      </w:r>
      <w:r w:rsidRPr="007F0948">
        <w:rPr>
          <w:rFonts w:ascii="Cronos prolight" w:hAnsi="Cronos prolight"/>
          <w:sz w:val="24"/>
          <w:szCs w:val="24"/>
        </w:rPr>
        <w:t xml:space="preserve">, y la </w:t>
      </w:r>
      <w:r w:rsidRPr="007F0948">
        <w:rPr>
          <w:rFonts w:ascii="Cronos prolight" w:hAnsi="Cronos prolight"/>
          <w:b/>
          <w:bCs/>
          <w:sz w:val="24"/>
          <w:szCs w:val="24"/>
        </w:rPr>
        <w:t>Abadía de la Dormición</w:t>
      </w:r>
      <w:r w:rsidRPr="007F0948">
        <w:rPr>
          <w:rFonts w:ascii="Cronos prolight" w:hAnsi="Cronos prolight"/>
          <w:sz w:val="24"/>
          <w:szCs w:val="24"/>
        </w:rPr>
        <w:t xml:space="preserve">.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7BA84B87" w14:textId="77777777" w:rsidR="008B498D" w:rsidRPr="007F0948" w:rsidRDefault="008B498D" w:rsidP="008B498D">
      <w:pPr>
        <w:spacing w:after="0"/>
        <w:rPr>
          <w:rFonts w:ascii="Cronos prolight" w:hAnsi="Cronos prolight"/>
          <w:sz w:val="24"/>
          <w:szCs w:val="24"/>
        </w:rPr>
      </w:pPr>
    </w:p>
    <w:p w14:paraId="02666C2A" w14:textId="209EB3D4"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15 </w:t>
      </w:r>
      <w:r w:rsidRPr="007F0948">
        <w:rPr>
          <w:rFonts w:ascii="Cronos prolight" w:hAnsi="Cronos prolight" w:cstheme="majorHAnsi"/>
          <w:color w:val="00C4B4"/>
          <w:sz w:val="24"/>
          <w:szCs w:val="24"/>
        </w:rPr>
        <w:t xml:space="preserve">JERUSALÉN • BELÉN • CIUDAD MODERNA • EIN KAREN • JERUSALÉN </w:t>
      </w:r>
      <w:r w:rsidRPr="007F0948">
        <w:rPr>
          <w:rFonts w:ascii="Cronos prolight" w:hAnsi="Cronos prolight" w:cstheme="majorHAnsi"/>
          <w:color w:val="B3B3B3"/>
          <w:sz w:val="24"/>
          <w:szCs w:val="24"/>
        </w:rPr>
        <w:t>(sábado)</w:t>
      </w:r>
    </w:p>
    <w:p w14:paraId="2E502CF3" w14:textId="77777777"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Desayuno y salida hacia </w:t>
      </w:r>
      <w:r w:rsidRPr="007F0948">
        <w:rPr>
          <w:rFonts w:ascii="Cronos prolight" w:hAnsi="Cronos prolight"/>
          <w:b/>
          <w:bCs/>
          <w:sz w:val="24"/>
          <w:szCs w:val="24"/>
        </w:rPr>
        <w:t>Belén</w:t>
      </w:r>
      <w:r w:rsidRPr="007F0948">
        <w:rPr>
          <w:rFonts w:ascii="Cronos prolight" w:hAnsi="Cronos prolight"/>
          <w:sz w:val="24"/>
          <w:szCs w:val="24"/>
        </w:rPr>
        <w:t xml:space="preserve"> para realizar la visita de la </w:t>
      </w:r>
      <w:r w:rsidRPr="007F0948">
        <w:rPr>
          <w:rFonts w:ascii="Cronos prolight" w:hAnsi="Cronos prolight"/>
          <w:b/>
          <w:bCs/>
          <w:sz w:val="24"/>
          <w:szCs w:val="24"/>
        </w:rPr>
        <w:t>Basílica</w:t>
      </w:r>
      <w:r w:rsidRPr="007F0948">
        <w:rPr>
          <w:rFonts w:ascii="Cronos prolight" w:hAnsi="Cronos prolight"/>
          <w:sz w:val="24"/>
          <w:szCs w:val="24"/>
        </w:rPr>
        <w:t xml:space="preserve">, la </w:t>
      </w:r>
      <w:r w:rsidRPr="007F0948">
        <w:rPr>
          <w:rFonts w:ascii="Cronos prolight" w:hAnsi="Cronos prolight"/>
          <w:b/>
          <w:bCs/>
          <w:sz w:val="24"/>
          <w:szCs w:val="24"/>
        </w:rPr>
        <w:t>Gruta de la Natividad</w:t>
      </w:r>
      <w:r w:rsidRPr="007F0948">
        <w:rPr>
          <w:rFonts w:ascii="Cronos prolight" w:hAnsi="Cronos prolight"/>
          <w:sz w:val="24"/>
          <w:szCs w:val="24"/>
        </w:rPr>
        <w:t xml:space="preserve"> y el </w:t>
      </w:r>
      <w:r w:rsidRPr="007F0948">
        <w:rPr>
          <w:rFonts w:ascii="Cronos prolight" w:hAnsi="Cronos prolight"/>
          <w:b/>
          <w:bCs/>
          <w:sz w:val="24"/>
          <w:szCs w:val="24"/>
        </w:rPr>
        <w:t>Campo de los Pastores</w:t>
      </w:r>
      <w:r w:rsidRPr="007F0948">
        <w:rPr>
          <w:rFonts w:ascii="Cronos prolight" w:hAnsi="Cronos prolight"/>
          <w:sz w:val="24"/>
          <w:szCs w:val="24"/>
        </w:rPr>
        <w:t xml:space="preserve">. Continuación hacia la parte moderna de la </w:t>
      </w:r>
      <w:r w:rsidRPr="007F0948">
        <w:rPr>
          <w:rFonts w:ascii="Cronos prolight" w:hAnsi="Cronos prolight"/>
          <w:sz w:val="24"/>
          <w:szCs w:val="24"/>
        </w:rPr>
        <w:lastRenderedPageBreak/>
        <w:t xml:space="preserve">ciudad para visitar el </w:t>
      </w:r>
      <w:r w:rsidRPr="007F0948">
        <w:rPr>
          <w:rFonts w:ascii="Cronos prolight" w:hAnsi="Cronos prolight"/>
          <w:b/>
          <w:bCs/>
          <w:sz w:val="24"/>
          <w:szCs w:val="24"/>
        </w:rPr>
        <w:t>Santuario del Libro</w:t>
      </w:r>
      <w:r w:rsidRPr="007F0948">
        <w:rPr>
          <w:rFonts w:ascii="Cronos prolight" w:hAnsi="Cronos prolight"/>
          <w:sz w:val="24"/>
          <w:szCs w:val="24"/>
        </w:rPr>
        <w:t xml:space="preserve"> en el </w:t>
      </w:r>
      <w:r w:rsidRPr="007F0948">
        <w:rPr>
          <w:rFonts w:ascii="Cronos prolight" w:hAnsi="Cronos prolight"/>
          <w:b/>
          <w:bCs/>
          <w:sz w:val="24"/>
          <w:szCs w:val="24"/>
        </w:rPr>
        <w:t>Museo de Israel</w:t>
      </w:r>
      <w:r w:rsidRPr="007F0948">
        <w:rPr>
          <w:rFonts w:ascii="Cronos prolight" w:hAnsi="Cronos prolight"/>
          <w:sz w:val="24"/>
          <w:szCs w:val="24"/>
        </w:rPr>
        <w:t xml:space="preserve"> donde se encuentran los </w:t>
      </w:r>
      <w:r w:rsidRPr="007F0948">
        <w:rPr>
          <w:rFonts w:ascii="Cronos prolight" w:hAnsi="Cronos prolight"/>
          <w:b/>
          <w:bCs/>
          <w:sz w:val="24"/>
          <w:szCs w:val="24"/>
        </w:rPr>
        <w:t>Manuscritos del Mar Muerto</w:t>
      </w:r>
      <w:r w:rsidRPr="007F0948">
        <w:rPr>
          <w:rFonts w:ascii="Cronos prolight" w:hAnsi="Cronos prolight"/>
          <w:sz w:val="24"/>
          <w:szCs w:val="24"/>
        </w:rPr>
        <w:t xml:space="preserve"> y la </w:t>
      </w:r>
      <w:r w:rsidRPr="007F0948">
        <w:rPr>
          <w:rFonts w:ascii="Cronos prolight" w:hAnsi="Cronos prolight"/>
          <w:b/>
          <w:bCs/>
          <w:sz w:val="24"/>
          <w:szCs w:val="24"/>
        </w:rPr>
        <w:t>Maqueta de Jerusalén Herodiana</w:t>
      </w:r>
      <w:r w:rsidRPr="007F0948">
        <w:rPr>
          <w:rFonts w:ascii="Cronos prolight" w:hAnsi="Cronos prolight"/>
          <w:sz w:val="24"/>
          <w:szCs w:val="24"/>
        </w:rPr>
        <w:t xml:space="preserve">. Por la tarde visitaremos el </w:t>
      </w:r>
      <w:r w:rsidRPr="007F0948">
        <w:rPr>
          <w:rFonts w:ascii="Cronos prolight" w:hAnsi="Cronos prolight"/>
          <w:b/>
          <w:bCs/>
          <w:sz w:val="24"/>
          <w:szCs w:val="24"/>
        </w:rPr>
        <w:t>Barrio de Ein Karem</w:t>
      </w:r>
      <w:r w:rsidRPr="007F0948">
        <w:rPr>
          <w:rFonts w:ascii="Cronos prolight" w:hAnsi="Cronos prolight"/>
          <w:sz w:val="24"/>
          <w:szCs w:val="24"/>
        </w:rPr>
        <w:t xml:space="preserve">, donde se encuentran las </w:t>
      </w:r>
      <w:r w:rsidRPr="007F0948">
        <w:rPr>
          <w:rFonts w:ascii="Cronos prolight" w:hAnsi="Cronos prolight"/>
          <w:b/>
          <w:bCs/>
          <w:sz w:val="24"/>
          <w:szCs w:val="24"/>
        </w:rPr>
        <w:t>iglesias de San Juan Bautista</w:t>
      </w:r>
      <w:r w:rsidRPr="007F0948">
        <w:rPr>
          <w:rFonts w:ascii="Cronos prolight" w:hAnsi="Cronos prolight"/>
          <w:sz w:val="24"/>
          <w:szCs w:val="24"/>
        </w:rPr>
        <w:t xml:space="preserve"> y de la </w:t>
      </w:r>
      <w:r w:rsidRPr="007F0948">
        <w:rPr>
          <w:rFonts w:ascii="Cronos prolight" w:hAnsi="Cronos prolight"/>
          <w:b/>
          <w:bCs/>
          <w:sz w:val="24"/>
          <w:szCs w:val="24"/>
        </w:rPr>
        <w:t>Visitación</w:t>
      </w:r>
      <w:r w:rsidRPr="007F0948">
        <w:rPr>
          <w:rFonts w:ascii="Cronos prolight" w:hAnsi="Cronos prolight"/>
          <w:sz w:val="24"/>
          <w:szCs w:val="24"/>
        </w:rPr>
        <w:t xml:space="preserve">.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54D927C4" w14:textId="77777777" w:rsidR="008B498D" w:rsidRPr="007F0948" w:rsidRDefault="008B498D" w:rsidP="008B498D">
      <w:pPr>
        <w:spacing w:after="0"/>
        <w:rPr>
          <w:rFonts w:ascii="Cronos prolight" w:hAnsi="Cronos prolight"/>
          <w:sz w:val="24"/>
          <w:szCs w:val="24"/>
        </w:rPr>
      </w:pPr>
    </w:p>
    <w:p w14:paraId="29D7719B" w14:textId="6E4682D1"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16 </w:t>
      </w:r>
      <w:r w:rsidRPr="007F0948">
        <w:rPr>
          <w:rFonts w:ascii="Cronos prolight" w:hAnsi="Cronos prolight" w:cstheme="majorHAnsi"/>
          <w:color w:val="00C4B4"/>
          <w:sz w:val="24"/>
          <w:szCs w:val="24"/>
        </w:rPr>
        <w:t xml:space="preserve">JERUSALÉN • RÍO JORDÁN • MONTE TABOR • SAFED • GALILEA </w:t>
      </w:r>
      <w:r w:rsidRPr="007F0948">
        <w:rPr>
          <w:rFonts w:ascii="Cronos prolight" w:hAnsi="Cronos prolight" w:cstheme="majorHAnsi"/>
          <w:color w:val="B3B3B3"/>
          <w:sz w:val="24"/>
          <w:szCs w:val="24"/>
        </w:rPr>
        <w:t>(domingo)</w:t>
      </w:r>
    </w:p>
    <w:p w14:paraId="492E1442" w14:textId="77777777"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Después del desayuno saldremos hacia </w:t>
      </w:r>
      <w:r w:rsidRPr="007F0948">
        <w:rPr>
          <w:rFonts w:ascii="Cronos prolight" w:hAnsi="Cronos prolight"/>
          <w:b/>
          <w:bCs/>
          <w:sz w:val="24"/>
          <w:szCs w:val="24"/>
        </w:rPr>
        <w:t>Yardenit</w:t>
      </w:r>
      <w:r w:rsidRPr="007F0948">
        <w:rPr>
          <w:rFonts w:ascii="Cronos prolight" w:hAnsi="Cronos prolight"/>
          <w:sz w:val="24"/>
          <w:szCs w:val="24"/>
        </w:rPr>
        <w:t xml:space="preserve">, lugar tradicional de bautismo sobre el río Jordán. Continuaremos hacia el </w:t>
      </w:r>
      <w:r w:rsidRPr="007F0948">
        <w:rPr>
          <w:rFonts w:ascii="Cronos prolight" w:hAnsi="Cronos prolight"/>
          <w:b/>
          <w:bCs/>
          <w:sz w:val="24"/>
          <w:szCs w:val="24"/>
        </w:rPr>
        <w:t>Monte Tabor</w:t>
      </w:r>
      <w:r w:rsidRPr="007F0948">
        <w:rPr>
          <w:rFonts w:ascii="Cronos prolight" w:hAnsi="Cronos prolight"/>
          <w:sz w:val="24"/>
          <w:szCs w:val="24"/>
        </w:rPr>
        <w:t xml:space="preserve"> para visitar la </w:t>
      </w:r>
      <w:r w:rsidRPr="007F0948">
        <w:rPr>
          <w:rFonts w:ascii="Cronos prolight" w:hAnsi="Cronos prolight"/>
          <w:b/>
          <w:bCs/>
          <w:sz w:val="24"/>
          <w:szCs w:val="24"/>
        </w:rPr>
        <w:t>Basílica de la Transfiguración</w:t>
      </w:r>
      <w:r w:rsidRPr="007F0948">
        <w:rPr>
          <w:rFonts w:ascii="Cronos prolight" w:hAnsi="Cronos prolight"/>
          <w:sz w:val="24"/>
          <w:szCs w:val="24"/>
        </w:rPr>
        <w:t xml:space="preserve">. Por la tarde, seguiremos hasta </w:t>
      </w:r>
      <w:r w:rsidRPr="007F0948">
        <w:rPr>
          <w:rFonts w:ascii="Cronos prolight" w:hAnsi="Cronos prolight"/>
          <w:b/>
          <w:bCs/>
          <w:sz w:val="24"/>
          <w:szCs w:val="24"/>
        </w:rPr>
        <w:t>Safed</w:t>
      </w:r>
      <w:r w:rsidRPr="007F0948">
        <w:rPr>
          <w:rFonts w:ascii="Cronos prolight" w:hAnsi="Cronos prolight"/>
          <w:sz w:val="24"/>
          <w:szCs w:val="24"/>
        </w:rPr>
        <w:t xml:space="preserve">, ciudad de la Cábala, vertiente mística del judaísmo, para visitar sus encantadoras callejuelas y sus sinagogas. A continuación, salida hacia </w:t>
      </w:r>
      <w:r w:rsidRPr="007F0948">
        <w:rPr>
          <w:rFonts w:ascii="Cronos prolight" w:hAnsi="Cronos prolight"/>
          <w:b/>
          <w:bCs/>
          <w:sz w:val="24"/>
          <w:szCs w:val="24"/>
        </w:rPr>
        <w:t>Galilea</w:t>
      </w:r>
      <w:r w:rsidRPr="007F0948">
        <w:rPr>
          <w:rFonts w:ascii="Cronos prolight" w:hAnsi="Cronos prolight"/>
          <w:sz w:val="24"/>
          <w:szCs w:val="24"/>
        </w:rPr>
        <w:t xml:space="preserve">.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07CC16B9" w14:textId="2D7BD0F5" w:rsidR="008B498D" w:rsidRPr="007F0948" w:rsidRDefault="008B498D" w:rsidP="008B498D">
      <w:pPr>
        <w:spacing w:after="0"/>
        <w:rPr>
          <w:rFonts w:ascii="Cronos prolight" w:hAnsi="Cronos prolight"/>
          <w:sz w:val="24"/>
          <w:szCs w:val="24"/>
        </w:rPr>
      </w:pPr>
    </w:p>
    <w:p w14:paraId="3B907C84" w14:textId="6CF3E38B"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17 </w:t>
      </w:r>
      <w:r w:rsidRPr="007F0948">
        <w:rPr>
          <w:rFonts w:ascii="Cronos prolight" w:hAnsi="Cronos prolight" w:cstheme="majorHAnsi"/>
          <w:color w:val="00C4B4"/>
          <w:sz w:val="24"/>
          <w:szCs w:val="24"/>
        </w:rPr>
        <w:t xml:space="preserve">GALILEA • NAZARET • GALILEA </w:t>
      </w:r>
      <w:r w:rsidRPr="007F0948">
        <w:rPr>
          <w:rFonts w:ascii="Cronos prolight" w:hAnsi="Cronos prolight" w:cstheme="majorHAnsi"/>
          <w:color w:val="B3B3B3"/>
          <w:sz w:val="24"/>
          <w:szCs w:val="24"/>
        </w:rPr>
        <w:t>(lunes)</w:t>
      </w:r>
    </w:p>
    <w:p w14:paraId="3105AE78" w14:textId="53773252"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Desayuno y salida para realizar un </w:t>
      </w:r>
      <w:r w:rsidRPr="007F0948">
        <w:rPr>
          <w:rFonts w:ascii="Cronos prolight" w:hAnsi="Cronos prolight"/>
          <w:b/>
          <w:bCs/>
          <w:sz w:val="24"/>
          <w:szCs w:val="24"/>
        </w:rPr>
        <w:t>paseo en barco por el Mar de Galilea</w:t>
      </w:r>
      <w:r w:rsidRPr="007F0948">
        <w:rPr>
          <w:rFonts w:ascii="Cronos prolight" w:hAnsi="Cronos prolight"/>
          <w:sz w:val="24"/>
          <w:szCs w:val="24"/>
        </w:rPr>
        <w:t xml:space="preserve">. Continuaremos hacia el </w:t>
      </w:r>
      <w:r w:rsidRPr="007F0948">
        <w:rPr>
          <w:rFonts w:ascii="Cronos prolight" w:hAnsi="Cronos prolight"/>
          <w:b/>
          <w:bCs/>
          <w:sz w:val="24"/>
          <w:szCs w:val="24"/>
        </w:rPr>
        <w:t>Monte de las Bienaventuranzas</w:t>
      </w:r>
      <w:r w:rsidRPr="007F0948">
        <w:rPr>
          <w:rFonts w:ascii="Cronos prolight" w:hAnsi="Cronos prolight"/>
          <w:sz w:val="24"/>
          <w:szCs w:val="24"/>
        </w:rPr>
        <w:t xml:space="preserve">, lugar del Sermón de la Montaña. A la orilla del lago, visitaremos </w:t>
      </w:r>
      <w:r w:rsidRPr="007F0948">
        <w:rPr>
          <w:rFonts w:ascii="Cronos prolight" w:hAnsi="Cronos prolight"/>
          <w:b/>
          <w:bCs/>
          <w:sz w:val="24"/>
          <w:szCs w:val="24"/>
        </w:rPr>
        <w:t>Tabgha</w:t>
      </w:r>
      <w:r w:rsidRPr="007F0948">
        <w:rPr>
          <w:rFonts w:ascii="Cronos prolight" w:hAnsi="Cronos prolight"/>
          <w:sz w:val="24"/>
          <w:szCs w:val="24"/>
        </w:rPr>
        <w:t xml:space="preserve">, lugar de la Multiplicación de los Panes y Peces, y </w:t>
      </w:r>
      <w:r w:rsidRPr="007F0948">
        <w:rPr>
          <w:rFonts w:ascii="Cronos prolight" w:hAnsi="Cronos prolight"/>
          <w:b/>
          <w:bCs/>
          <w:sz w:val="24"/>
          <w:szCs w:val="24"/>
        </w:rPr>
        <w:t>Cafarnaúm</w:t>
      </w:r>
      <w:r w:rsidRPr="007F0948">
        <w:rPr>
          <w:rFonts w:ascii="Cronos prolight" w:hAnsi="Cronos prolight"/>
          <w:sz w:val="24"/>
          <w:szCs w:val="24"/>
        </w:rPr>
        <w:t xml:space="preserve">. Por la tarde pasando por la aldea de </w:t>
      </w:r>
      <w:r w:rsidRPr="007F0948">
        <w:rPr>
          <w:rFonts w:ascii="Cronos prolight" w:hAnsi="Cronos prolight"/>
          <w:b/>
          <w:bCs/>
          <w:sz w:val="24"/>
          <w:szCs w:val="24"/>
        </w:rPr>
        <w:t>Can</w:t>
      </w:r>
      <w:r w:rsidR="0007574A" w:rsidRPr="007F0948">
        <w:rPr>
          <w:rFonts w:ascii="Cronos prolight" w:hAnsi="Cronos prolight"/>
          <w:b/>
          <w:bCs/>
          <w:sz w:val="24"/>
          <w:szCs w:val="24"/>
        </w:rPr>
        <w:t>á</w:t>
      </w:r>
      <w:r w:rsidRPr="007F0948">
        <w:rPr>
          <w:rFonts w:ascii="Cronos prolight" w:hAnsi="Cronos prolight"/>
          <w:b/>
          <w:bCs/>
          <w:sz w:val="24"/>
          <w:szCs w:val="24"/>
        </w:rPr>
        <w:t xml:space="preserve"> de Galilea</w:t>
      </w:r>
      <w:r w:rsidRPr="007F0948">
        <w:rPr>
          <w:rFonts w:ascii="Cronos prolight" w:hAnsi="Cronos prolight"/>
          <w:sz w:val="24"/>
          <w:szCs w:val="24"/>
        </w:rPr>
        <w:t xml:space="preserve">, llegaremos hasta </w:t>
      </w:r>
      <w:r w:rsidRPr="007F0948">
        <w:rPr>
          <w:rFonts w:ascii="Cronos prolight" w:hAnsi="Cronos prolight"/>
          <w:b/>
          <w:bCs/>
          <w:sz w:val="24"/>
          <w:szCs w:val="24"/>
        </w:rPr>
        <w:t>Nazaret</w:t>
      </w:r>
      <w:r w:rsidRPr="007F0948">
        <w:rPr>
          <w:rFonts w:ascii="Cronos prolight" w:hAnsi="Cronos prolight"/>
          <w:sz w:val="24"/>
          <w:szCs w:val="24"/>
        </w:rPr>
        <w:t xml:space="preserve"> para visitar la </w:t>
      </w:r>
      <w:r w:rsidRPr="007F0948">
        <w:rPr>
          <w:rFonts w:ascii="Cronos prolight" w:hAnsi="Cronos prolight"/>
          <w:b/>
          <w:bCs/>
          <w:sz w:val="24"/>
          <w:szCs w:val="24"/>
        </w:rPr>
        <w:t>iglesia de la Anunciación</w:t>
      </w:r>
      <w:r w:rsidRPr="007F0948">
        <w:rPr>
          <w:rFonts w:ascii="Cronos prolight" w:hAnsi="Cronos prolight"/>
          <w:sz w:val="24"/>
          <w:szCs w:val="24"/>
        </w:rPr>
        <w:t xml:space="preserve"> y el </w:t>
      </w:r>
      <w:r w:rsidRPr="007F0948">
        <w:rPr>
          <w:rFonts w:ascii="Cronos prolight" w:hAnsi="Cronos prolight"/>
          <w:b/>
          <w:bCs/>
          <w:sz w:val="24"/>
          <w:szCs w:val="24"/>
        </w:rPr>
        <w:t>Taller de San José</w:t>
      </w:r>
      <w:r w:rsidRPr="007F0948">
        <w:rPr>
          <w:rFonts w:ascii="Cronos prolight" w:hAnsi="Cronos prolight"/>
          <w:sz w:val="24"/>
          <w:szCs w:val="24"/>
        </w:rPr>
        <w:t xml:space="preserve">. Regreso al hotel.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4202F541" w14:textId="77777777" w:rsidR="008B498D" w:rsidRPr="007F0948" w:rsidRDefault="008B498D" w:rsidP="008B498D">
      <w:pPr>
        <w:spacing w:after="0"/>
        <w:rPr>
          <w:rFonts w:ascii="Cronos prolight" w:hAnsi="Cronos prolight"/>
          <w:sz w:val="24"/>
          <w:szCs w:val="24"/>
        </w:rPr>
      </w:pPr>
    </w:p>
    <w:p w14:paraId="06879948" w14:textId="722EED15"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18 </w:t>
      </w:r>
      <w:r w:rsidRPr="007F0948">
        <w:rPr>
          <w:rFonts w:ascii="Cronos prolight" w:hAnsi="Cronos prolight" w:cstheme="majorHAnsi"/>
          <w:color w:val="00C4B4"/>
          <w:sz w:val="24"/>
          <w:szCs w:val="24"/>
        </w:rPr>
        <w:t xml:space="preserve">GALILEA • SAN JUAN DE ACRE • HAIFA • CESÁREA • TEL AVIV </w:t>
      </w:r>
      <w:r w:rsidRPr="007F0948">
        <w:rPr>
          <w:rFonts w:ascii="Cronos prolight" w:hAnsi="Cronos prolight" w:cstheme="majorHAnsi"/>
          <w:color w:val="B3B3B3"/>
          <w:sz w:val="24"/>
          <w:szCs w:val="24"/>
        </w:rPr>
        <w:t>(martes)</w:t>
      </w:r>
    </w:p>
    <w:p w14:paraId="1B100A64" w14:textId="77777777"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Después del desayuno saldremos hacia la costa mediterránea para visitar la ciudad medieval de </w:t>
      </w:r>
      <w:r w:rsidRPr="007F0948">
        <w:rPr>
          <w:rFonts w:ascii="Cronos prolight" w:hAnsi="Cronos prolight"/>
          <w:b/>
          <w:bCs/>
          <w:sz w:val="24"/>
          <w:szCs w:val="24"/>
        </w:rPr>
        <w:t>San Juan de Acre</w:t>
      </w:r>
      <w:r w:rsidRPr="007F0948">
        <w:rPr>
          <w:rFonts w:ascii="Cronos prolight" w:hAnsi="Cronos prolight"/>
          <w:sz w:val="24"/>
          <w:szCs w:val="24"/>
        </w:rPr>
        <w:t xml:space="preserve">. Continuación hacia </w:t>
      </w:r>
      <w:r w:rsidRPr="007F0948">
        <w:rPr>
          <w:rFonts w:ascii="Cronos prolight" w:hAnsi="Cronos prolight"/>
          <w:b/>
          <w:bCs/>
          <w:sz w:val="24"/>
          <w:szCs w:val="24"/>
        </w:rPr>
        <w:t>Haifa</w:t>
      </w:r>
      <w:r w:rsidRPr="007F0948">
        <w:rPr>
          <w:rFonts w:ascii="Cronos prolight" w:hAnsi="Cronos prolight"/>
          <w:sz w:val="24"/>
          <w:szCs w:val="24"/>
        </w:rPr>
        <w:t xml:space="preserve"> para visitar el </w:t>
      </w:r>
      <w:r w:rsidRPr="007F0948">
        <w:rPr>
          <w:rFonts w:ascii="Cronos prolight" w:hAnsi="Cronos prolight"/>
          <w:b/>
          <w:bCs/>
          <w:sz w:val="24"/>
          <w:szCs w:val="24"/>
        </w:rPr>
        <w:t>Monasterio Carmelita de Stella Maris</w:t>
      </w:r>
      <w:r w:rsidRPr="007F0948">
        <w:rPr>
          <w:rFonts w:ascii="Cronos prolight" w:hAnsi="Cronos prolight"/>
          <w:sz w:val="24"/>
          <w:szCs w:val="24"/>
        </w:rPr>
        <w:t xml:space="preserve"> y desde el </w:t>
      </w:r>
      <w:r w:rsidRPr="007F0948">
        <w:rPr>
          <w:rFonts w:ascii="Cronos prolight" w:hAnsi="Cronos prolight"/>
          <w:b/>
          <w:bCs/>
          <w:sz w:val="24"/>
          <w:szCs w:val="24"/>
        </w:rPr>
        <w:t>Monte Carmelo</w:t>
      </w:r>
      <w:r w:rsidRPr="007F0948">
        <w:rPr>
          <w:rFonts w:ascii="Cronos prolight" w:hAnsi="Cronos prolight"/>
          <w:sz w:val="24"/>
          <w:szCs w:val="24"/>
        </w:rPr>
        <w:t xml:space="preserve"> tener una vista panorámica de la bahía. Seguiremos hacia </w:t>
      </w:r>
      <w:r w:rsidRPr="007F0948">
        <w:rPr>
          <w:rFonts w:ascii="Cronos prolight" w:hAnsi="Cronos prolight"/>
          <w:b/>
          <w:bCs/>
          <w:sz w:val="24"/>
          <w:szCs w:val="24"/>
        </w:rPr>
        <w:t>Cesárea</w:t>
      </w:r>
      <w:r w:rsidRPr="007F0948">
        <w:rPr>
          <w:rFonts w:ascii="Cronos prolight" w:hAnsi="Cronos prolight"/>
          <w:sz w:val="24"/>
          <w:szCs w:val="24"/>
        </w:rPr>
        <w:t xml:space="preserve"> para visitar el </w:t>
      </w:r>
      <w:r w:rsidRPr="007F0948">
        <w:rPr>
          <w:rFonts w:ascii="Cronos prolight" w:hAnsi="Cronos prolight"/>
          <w:b/>
          <w:bCs/>
          <w:sz w:val="24"/>
          <w:szCs w:val="24"/>
        </w:rPr>
        <w:t>Teatro romano</w:t>
      </w:r>
      <w:r w:rsidRPr="007F0948">
        <w:rPr>
          <w:rFonts w:ascii="Cronos prolight" w:hAnsi="Cronos prolight"/>
          <w:sz w:val="24"/>
          <w:szCs w:val="24"/>
        </w:rPr>
        <w:t xml:space="preserve"> y la </w:t>
      </w:r>
      <w:r w:rsidRPr="007F0948">
        <w:rPr>
          <w:rFonts w:ascii="Cronos prolight" w:hAnsi="Cronos prolight"/>
          <w:b/>
          <w:bCs/>
          <w:sz w:val="24"/>
          <w:szCs w:val="24"/>
        </w:rPr>
        <w:t>Fortaleza de los Cruzados</w:t>
      </w:r>
      <w:r w:rsidRPr="007F0948">
        <w:rPr>
          <w:rFonts w:ascii="Cronos prolight" w:hAnsi="Cronos prolight"/>
          <w:sz w:val="24"/>
          <w:szCs w:val="24"/>
        </w:rPr>
        <w:t xml:space="preserve">. A continuación, salida hacia </w:t>
      </w:r>
      <w:r w:rsidRPr="007F0948">
        <w:rPr>
          <w:rFonts w:ascii="Cronos prolight" w:hAnsi="Cronos prolight"/>
          <w:b/>
          <w:bCs/>
          <w:sz w:val="24"/>
          <w:szCs w:val="24"/>
        </w:rPr>
        <w:t>Tel Aviv</w:t>
      </w:r>
      <w:r w:rsidRPr="007F0948">
        <w:rPr>
          <w:rFonts w:ascii="Cronos prolight" w:hAnsi="Cronos prolight"/>
          <w:sz w:val="24"/>
          <w:szCs w:val="24"/>
        </w:rPr>
        <w:t xml:space="preserve">.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516B70C0" w14:textId="77777777" w:rsidR="008B498D" w:rsidRPr="007F0948" w:rsidRDefault="008B498D" w:rsidP="008B498D">
      <w:pPr>
        <w:spacing w:after="0"/>
        <w:rPr>
          <w:rFonts w:ascii="Cronos prolight" w:hAnsi="Cronos prolight"/>
          <w:sz w:val="24"/>
          <w:szCs w:val="24"/>
        </w:rPr>
      </w:pPr>
    </w:p>
    <w:p w14:paraId="21D14819" w14:textId="73CC6989"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19 </w:t>
      </w:r>
      <w:r w:rsidRPr="007F0948">
        <w:rPr>
          <w:rFonts w:ascii="Cronos prolight" w:hAnsi="Cronos prolight" w:cstheme="majorHAnsi"/>
          <w:color w:val="00C4B4"/>
          <w:sz w:val="24"/>
          <w:szCs w:val="24"/>
        </w:rPr>
        <w:t xml:space="preserve">TEL AVIV </w:t>
      </w:r>
      <w:r w:rsidRPr="007F0948">
        <w:rPr>
          <w:rFonts w:ascii="Cronos prolight" w:hAnsi="Cronos prolight" w:cstheme="majorHAnsi"/>
          <w:color w:val="B3B3B3"/>
          <w:sz w:val="24"/>
          <w:szCs w:val="24"/>
        </w:rPr>
        <w:t>(miércoles)</w:t>
      </w:r>
    </w:p>
    <w:p w14:paraId="74C7B275" w14:textId="77777777"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 xml:space="preserve">Desayuno y día libre para seguir recorriendo y descubriendo la ciudad a su ritmo o realizar la excursión opcional a </w:t>
      </w:r>
      <w:r w:rsidRPr="007F0948">
        <w:rPr>
          <w:rFonts w:ascii="Cronos prolight" w:hAnsi="Cronos prolight"/>
          <w:b/>
          <w:bCs/>
          <w:sz w:val="24"/>
          <w:szCs w:val="24"/>
        </w:rPr>
        <w:t>Massada</w:t>
      </w:r>
      <w:r w:rsidRPr="007F0948">
        <w:rPr>
          <w:rFonts w:ascii="Cronos prolight" w:hAnsi="Cronos prolight"/>
          <w:sz w:val="24"/>
          <w:szCs w:val="24"/>
        </w:rPr>
        <w:t xml:space="preserve"> y </w:t>
      </w:r>
      <w:r w:rsidRPr="007F0948">
        <w:rPr>
          <w:rFonts w:ascii="Cronos prolight" w:hAnsi="Cronos prolight"/>
          <w:b/>
          <w:bCs/>
          <w:sz w:val="24"/>
          <w:szCs w:val="24"/>
        </w:rPr>
        <w:t>Mar Muerto</w:t>
      </w:r>
      <w:r w:rsidRPr="007F0948">
        <w:rPr>
          <w:rFonts w:ascii="Cronos prolight" w:hAnsi="Cronos prolight"/>
          <w:sz w:val="24"/>
          <w:szCs w:val="24"/>
        </w:rPr>
        <w:t xml:space="preserve">. </w:t>
      </w:r>
      <w:r w:rsidRPr="007F0948">
        <w:rPr>
          <w:rFonts w:ascii="Cronos prolight" w:hAnsi="Cronos prolight"/>
          <w:b/>
          <w:bCs/>
          <w:sz w:val="24"/>
          <w:szCs w:val="24"/>
        </w:rPr>
        <w:t>Cena</w:t>
      </w:r>
      <w:r w:rsidRPr="007F0948">
        <w:rPr>
          <w:rFonts w:ascii="Cronos prolight" w:hAnsi="Cronos prolight"/>
          <w:sz w:val="24"/>
          <w:szCs w:val="24"/>
        </w:rPr>
        <w:t xml:space="preserve"> y alojamiento.</w:t>
      </w:r>
    </w:p>
    <w:p w14:paraId="2C16285E" w14:textId="77777777" w:rsidR="008B498D" w:rsidRPr="007F0948" w:rsidRDefault="008B498D" w:rsidP="008B498D">
      <w:pPr>
        <w:spacing w:after="0"/>
        <w:rPr>
          <w:rFonts w:ascii="Cronos prolight" w:hAnsi="Cronos prolight"/>
          <w:sz w:val="24"/>
          <w:szCs w:val="24"/>
        </w:rPr>
      </w:pPr>
    </w:p>
    <w:p w14:paraId="69176D58" w14:textId="582E74A8" w:rsidR="008B498D" w:rsidRPr="007F0948" w:rsidRDefault="008B498D" w:rsidP="008B498D">
      <w:pPr>
        <w:spacing w:after="0"/>
        <w:rPr>
          <w:rFonts w:ascii="Cronos prolight" w:hAnsi="Cronos prolight" w:cstheme="majorHAnsi"/>
          <w:color w:val="B3B3B3"/>
          <w:sz w:val="24"/>
          <w:szCs w:val="24"/>
        </w:rPr>
      </w:pPr>
      <w:r w:rsidRPr="007F0948">
        <w:rPr>
          <w:rFonts w:ascii="Cronos prolight" w:hAnsi="Cronos prolight" w:cstheme="majorHAnsi"/>
          <w:color w:val="B3B3B3"/>
          <w:sz w:val="24"/>
          <w:szCs w:val="24"/>
        </w:rPr>
        <w:t xml:space="preserve">DÍA 20 </w:t>
      </w:r>
      <w:r w:rsidRPr="007F0948">
        <w:rPr>
          <w:rFonts w:ascii="Cronos prolight" w:hAnsi="Cronos prolight" w:cstheme="majorHAnsi"/>
          <w:color w:val="00C4B4"/>
          <w:sz w:val="24"/>
          <w:szCs w:val="24"/>
        </w:rPr>
        <w:t xml:space="preserve">TEL AVIV </w:t>
      </w:r>
      <w:r w:rsidRPr="007F0948">
        <w:rPr>
          <w:rFonts w:ascii="Cronos prolight" w:hAnsi="Cronos prolight" w:cstheme="majorHAnsi"/>
          <w:color w:val="B3B3B3"/>
          <w:sz w:val="24"/>
          <w:szCs w:val="24"/>
        </w:rPr>
        <w:t>(jueves)</w:t>
      </w:r>
    </w:p>
    <w:p w14:paraId="42CAC8F2" w14:textId="77777777" w:rsidR="008B498D" w:rsidRPr="007F0948" w:rsidRDefault="008B498D" w:rsidP="008B498D">
      <w:pPr>
        <w:spacing w:after="0"/>
        <w:rPr>
          <w:rFonts w:ascii="Cronos prolight" w:hAnsi="Cronos prolight"/>
          <w:sz w:val="24"/>
          <w:szCs w:val="24"/>
        </w:rPr>
      </w:pPr>
      <w:r w:rsidRPr="007F0948">
        <w:rPr>
          <w:rFonts w:ascii="Cronos prolight" w:hAnsi="Cronos prolight"/>
          <w:sz w:val="24"/>
          <w:szCs w:val="24"/>
        </w:rPr>
        <w:t>Desayuno y a la hora prevista traslado al aeropuerto para tomar el vuelo de regreso. Y con una cordial despedida diremos… ¡Hasta pronto!</w:t>
      </w:r>
    </w:p>
    <w:p w14:paraId="427E0AE0" w14:textId="77777777" w:rsidR="007F0948" w:rsidRDefault="007F0948" w:rsidP="008B498D">
      <w:pPr>
        <w:spacing w:after="0"/>
        <w:rPr>
          <w:rFonts w:ascii="Cronos prolight" w:hAnsi="Cronos prolight"/>
          <w:sz w:val="24"/>
          <w:szCs w:val="24"/>
        </w:rPr>
      </w:pPr>
    </w:p>
    <w:p w14:paraId="19BAF9DD" w14:textId="77777777" w:rsidR="007F0948" w:rsidRDefault="007F0948" w:rsidP="008B498D">
      <w:pPr>
        <w:spacing w:after="0"/>
        <w:rPr>
          <w:rFonts w:ascii="Cronos prolight" w:hAnsi="Cronos prolight"/>
          <w:sz w:val="24"/>
          <w:szCs w:val="24"/>
        </w:rPr>
      </w:pPr>
    </w:p>
    <w:p w14:paraId="5003CFA5" w14:textId="77777777" w:rsidR="007F0948" w:rsidRDefault="007F0948" w:rsidP="008B498D">
      <w:pPr>
        <w:spacing w:after="0"/>
        <w:rPr>
          <w:rFonts w:ascii="Cronos prolight" w:hAnsi="Cronos prolight"/>
          <w:sz w:val="24"/>
          <w:szCs w:val="24"/>
        </w:rPr>
      </w:pPr>
    </w:p>
    <w:p w14:paraId="1FB2F57C" w14:textId="77777777" w:rsidR="007F0948" w:rsidRDefault="007F0948" w:rsidP="008B498D">
      <w:pPr>
        <w:spacing w:after="0"/>
        <w:rPr>
          <w:rFonts w:ascii="Cronos prolight" w:hAnsi="Cronos prolight"/>
          <w:sz w:val="24"/>
          <w:szCs w:val="24"/>
        </w:rPr>
      </w:pPr>
    </w:p>
    <w:p w14:paraId="6B2941F7" w14:textId="77777777" w:rsidR="007F0948" w:rsidRDefault="007F0948" w:rsidP="008B498D">
      <w:pPr>
        <w:spacing w:after="0"/>
        <w:rPr>
          <w:rFonts w:ascii="Cronos prolight" w:hAnsi="Cronos prolight"/>
          <w:sz w:val="24"/>
          <w:szCs w:val="24"/>
        </w:rPr>
      </w:pPr>
    </w:p>
    <w:p w14:paraId="7DF59C2D" w14:textId="77777777" w:rsidR="007F0948" w:rsidRDefault="007F0948" w:rsidP="008B498D">
      <w:pPr>
        <w:spacing w:after="0"/>
        <w:rPr>
          <w:rFonts w:ascii="Cronos prolight" w:hAnsi="Cronos prolight"/>
          <w:sz w:val="24"/>
          <w:szCs w:val="24"/>
        </w:rPr>
      </w:pPr>
    </w:p>
    <w:p w14:paraId="7A4C7A02" w14:textId="77777777" w:rsidR="007F0948" w:rsidRDefault="007F0948" w:rsidP="008B498D">
      <w:pPr>
        <w:spacing w:after="0"/>
        <w:rPr>
          <w:rFonts w:ascii="Cronos prolight" w:hAnsi="Cronos prolight"/>
          <w:sz w:val="24"/>
          <w:szCs w:val="24"/>
        </w:rPr>
      </w:pPr>
    </w:p>
    <w:p w14:paraId="695F8E4F" w14:textId="77777777" w:rsidR="007F0948" w:rsidRDefault="007F0948" w:rsidP="008B498D">
      <w:pPr>
        <w:spacing w:after="0"/>
        <w:rPr>
          <w:rFonts w:ascii="Cronos prolight" w:hAnsi="Cronos prolight"/>
          <w:sz w:val="24"/>
          <w:szCs w:val="24"/>
        </w:rPr>
      </w:pPr>
    </w:p>
    <w:p w14:paraId="590CF72C" w14:textId="77777777" w:rsidR="007F0948" w:rsidRDefault="007F0948" w:rsidP="008B498D">
      <w:pPr>
        <w:spacing w:after="0"/>
        <w:rPr>
          <w:rFonts w:ascii="Cronos prolight" w:hAnsi="Cronos prolight"/>
          <w:sz w:val="24"/>
          <w:szCs w:val="24"/>
        </w:rPr>
      </w:pPr>
    </w:p>
    <w:p w14:paraId="1BA23FC8" w14:textId="77777777" w:rsidR="007F0948" w:rsidRPr="007F0948" w:rsidRDefault="007F0948" w:rsidP="008B498D">
      <w:pPr>
        <w:spacing w:after="0"/>
        <w:rPr>
          <w:rFonts w:ascii="Cronos prolight" w:hAnsi="Cronos prolight"/>
          <w:sz w:val="24"/>
          <w:szCs w:val="24"/>
        </w:rPr>
      </w:pPr>
    </w:p>
    <w:tbl>
      <w:tblPr>
        <w:tblW w:w="3623" w:type="dxa"/>
        <w:tblCellMar>
          <w:left w:w="70" w:type="dxa"/>
          <w:right w:w="70" w:type="dxa"/>
        </w:tblCellMar>
        <w:tblLook w:val="04A0" w:firstRow="1" w:lastRow="0" w:firstColumn="1" w:lastColumn="0" w:noHBand="0" w:noVBand="1"/>
      </w:tblPr>
      <w:tblGrid>
        <w:gridCol w:w="1517"/>
        <w:gridCol w:w="425"/>
        <w:gridCol w:w="425"/>
        <w:gridCol w:w="425"/>
        <w:gridCol w:w="425"/>
        <w:gridCol w:w="425"/>
      </w:tblGrid>
      <w:tr w:rsidR="007F0948" w:rsidRPr="007F0948" w14:paraId="27A14285" w14:textId="77777777" w:rsidTr="0097439A">
        <w:trPr>
          <w:trHeight w:val="300"/>
        </w:trPr>
        <w:tc>
          <w:tcPr>
            <w:tcW w:w="3198" w:type="dxa"/>
            <w:gridSpan w:val="5"/>
            <w:tcBorders>
              <w:top w:val="nil"/>
              <w:left w:val="nil"/>
              <w:bottom w:val="nil"/>
              <w:right w:val="nil"/>
            </w:tcBorders>
            <w:shd w:val="clear" w:color="000000" w:fill="FFFFFF"/>
            <w:noWrap/>
            <w:vAlign w:val="center"/>
            <w:hideMark/>
          </w:tcPr>
          <w:p w14:paraId="4285DAB7" w14:textId="77777777" w:rsidR="007F0948" w:rsidRPr="007F0948" w:rsidRDefault="007F0948" w:rsidP="0097439A">
            <w:pPr>
              <w:spacing w:after="0" w:line="240" w:lineRule="auto"/>
              <w:rPr>
                <w:rFonts w:ascii="Cronos prolight" w:hAnsi="Cronos prolight" w:cstheme="majorHAnsi"/>
                <w:color w:val="00C4B4"/>
                <w:sz w:val="24"/>
                <w:szCs w:val="24"/>
              </w:rPr>
            </w:pPr>
            <w:r w:rsidRPr="007F0948">
              <w:rPr>
                <w:rFonts w:ascii="Cronos prolight" w:hAnsi="Cronos prolight" w:cstheme="majorHAnsi"/>
                <w:color w:val="00C4B4"/>
                <w:sz w:val="24"/>
                <w:szCs w:val="24"/>
              </w:rPr>
              <w:lastRenderedPageBreak/>
              <w:t>FECHAS SALIDA 2024</w:t>
            </w:r>
          </w:p>
        </w:tc>
        <w:tc>
          <w:tcPr>
            <w:tcW w:w="425" w:type="dxa"/>
            <w:tcBorders>
              <w:top w:val="nil"/>
              <w:left w:val="nil"/>
              <w:bottom w:val="nil"/>
              <w:right w:val="nil"/>
            </w:tcBorders>
            <w:shd w:val="clear" w:color="auto" w:fill="auto"/>
            <w:noWrap/>
            <w:vAlign w:val="center"/>
            <w:hideMark/>
          </w:tcPr>
          <w:p w14:paraId="24248223" w14:textId="77777777" w:rsidR="007F0948" w:rsidRPr="007F0948" w:rsidRDefault="007F0948" w:rsidP="0097439A">
            <w:pPr>
              <w:spacing w:after="0" w:line="240" w:lineRule="auto"/>
              <w:rPr>
                <w:rFonts w:ascii="Cronos prolight" w:eastAsia="Times New Roman" w:hAnsi="Cronos prolight" w:cs="Calibri"/>
                <w:color w:val="009999"/>
                <w:sz w:val="24"/>
                <w:szCs w:val="24"/>
                <w:lang w:eastAsia="es-ES"/>
              </w:rPr>
            </w:pPr>
          </w:p>
        </w:tc>
      </w:tr>
      <w:tr w:rsidR="007F0948" w:rsidRPr="007F0948" w14:paraId="2F2C0EE1" w14:textId="77777777" w:rsidTr="0097439A">
        <w:trPr>
          <w:trHeight w:val="300"/>
        </w:trPr>
        <w:tc>
          <w:tcPr>
            <w:tcW w:w="1517" w:type="dxa"/>
            <w:tcBorders>
              <w:top w:val="nil"/>
              <w:left w:val="nil"/>
              <w:bottom w:val="nil"/>
              <w:right w:val="nil"/>
            </w:tcBorders>
            <w:shd w:val="clear" w:color="000000" w:fill="FFFFFF"/>
            <w:noWrap/>
            <w:vAlign w:val="center"/>
            <w:hideMark/>
          </w:tcPr>
          <w:p w14:paraId="7081BEEE"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Diciembre</w:t>
            </w:r>
          </w:p>
        </w:tc>
        <w:tc>
          <w:tcPr>
            <w:tcW w:w="406" w:type="dxa"/>
            <w:tcBorders>
              <w:top w:val="nil"/>
              <w:left w:val="nil"/>
              <w:bottom w:val="nil"/>
              <w:right w:val="nil"/>
            </w:tcBorders>
            <w:shd w:val="clear" w:color="000000" w:fill="FFFFFF"/>
            <w:noWrap/>
            <w:vAlign w:val="center"/>
            <w:hideMark/>
          </w:tcPr>
          <w:p w14:paraId="3C86AFC4"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14</w:t>
            </w:r>
          </w:p>
        </w:tc>
        <w:tc>
          <w:tcPr>
            <w:tcW w:w="425" w:type="dxa"/>
            <w:tcBorders>
              <w:top w:val="nil"/>
              <w:left w:val="nil"/>
              <w:bottom w:val="nil"/>
              <w:right w:val="nil"/>
            </w:tcBorders>
            <w:shd w:val="clear" w:color="000000" w:fill="FFFFFF"/>
            <w:noWrap/>
            <w:vAlign w:val="center"/>
            <w:hideMark/>
          </w:tcPr>
          <w:p w14:paraId="1611BD0F"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28</w:t>
            </w:r>
          </w:p>
        </w:tc>
        <w:tc>
          <w:tcPr>
            <w:tcW w:w="425" w:type="dxa"/>
            <w:tcBorders>
              <w:top w:val="nil"/>
              <w:left w:val="nil"/>
              <w:bottom w:val="nil"/>
              <w:right w:val="nil"/>
            </w:tcBorders>
            <w:shd w:val="clear" w:color="000000" w:fill="FFFFFF"/>
            <w:noWrap/>
            <w:vAlign w:val="center"/>
            <w:hideMark/>
          </w:tcPr>
          <w:p w14:paraId="418EAD89" w14:textId="77777777" w:rsidR="007F0948" w:rsidRPr="007F0948" w:rsidRDefault="007F0948" w:rsidP="0097439A">
            <w:pPr>
              <w:spacing w:after="0" w:line="240" w:lineRule="auto"/>
              <w:rPr>
                <w:rFonts w:ascii="Cronos prolight" w:hAnsi="Cronos prolight" w:cstheme="majorHAnsi"/>
                <w:color w:val="00C4B4"/>
                <w:sz w:val="24"/>
                <w:szCs w:val="24"/>
              </w:rPr>
            </w:pPr>
            <w:r w:rsidRPr="007F0948">
              <w:rPr>
                <w:rFonts w:ascii="Cronos prolight" w:hAnsi="Cronos prolight" w:cstheme="majorHAnsi"/>
                <w:color w:val="00C4B4"/>
                <w:sz w:val="24"/>
                <w:szCs w:val="24"/>
              </w:rPr>
              <w:t> </w:t>
            </w:r>
          </w:p>
        </w:tc>
        <w:tc>
          <w:tcPr>
            <w:tcW w:w="425" w:type="dxa"/>
            <w:tcBorders>
              <w:top w:val="nil"/>
              <w:left w:val="nil"/>
              <w:bottom w:val="nil"/>
              <w:right w:val="nil"/>
            </w:tcBorders>
            <w:shd w:val="clear" w:color="000000" w:fill="FFFFFF"/>
            <w:noWrap/>
            <w:vAlign w:val="center"/>
            <w:hideMark/>
          </w:tcPr>
          <w:p w14:paraId="19A42661"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 </w:t>
            </w:r>
          </w:p>
        </w:tc>
        <w:tc>
          <w:tcPr>
            <w:tcW w:w="425" w:type="dxa"/>
            <w:tcBorders>
              <w:top w:val="nil"/>
              <w:left w:val="nil"/>
              <w:bottom w:val="nil"/>
              <w:right w:val="nil"/>
            </w:tcBorders>
            <w:shd w:val="clear" w:color="auto" w:fill="auto"/>
            <w:noWrap/>
            <w:vAlign w:val="center"/>
            <w:hideMark/>
          </w:tcPr>
          <w:p w14:paraId="49612743"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p>
        </w:tc>
      </w:tr>
      <w:tr w:rsidR="007F0948" w:rsidRPr="007F0948" w14:paraId="4B9E36B0" w14:textId="77777777" w:rsidTr="0097439A">
        <w:trPr>
          <w:trHeight w:val="300"/>
        </w:trPr>
        <w:tc>
          <w:tcPr>
            <w:tcW w:w="3198" w:type="dxa"/>
            <w:gridSpan w:val="5"/>
            <w:tcBorders>
              <w:top w:val="nil"/>
              <w:left w:val="nil"/>
              <w:bottom w:val="nil"/>
              <w:right w:val="nil"/>
            </w:tcBorders>
            <w:shd w:val="clear" w:color="000000" w:fill="FFFFFF"/>
            <w:noWrap/>
            <w:vAlign w:val="center"/>
            <w:hideMark/>
          </w:tcPr>
          <w:p w14:paraId="4843A9E6" w14:textId="77777777" w:rsidR="007F0948" w:rsidRPr="007F0948" w:rsidRDefault="007F0948" w:rsidP="0097439A">
            <w:pPr>
              <w:spacing w:after="0" w:line="240" w:lineRule="auto"/>
              <w:rPr>
                <w:rFonts w:ascii="Cronos prolight" w:hAnsi="Cronos prolight" w:cstheme="majorHAnsi"/>
                <w:color w:val="00C4B4"/>
                <w:sz w:val="24"/>
                <w:szCs w:val="24"/>
              </w:rPr>
            </w:pPr>
            <w:r w:rsidRPr="007F0948">
              <w:rPr>
                <w:rFonts w:ascii="Cronos prolight" w:hAnsi="Cronos prolight" w:cstheme="majorHAnsi"/>
                <w:color w:val="00C4B4"/>
                <w:sz w:val="24"/>
                <w:szCs w:val="24"/>
              </w:rPr>
              <w:t>FECHAS SALIDA 2025</w:t>
            </w:r>
          </w:p>
        </w:tc>
        <w:tc>
          <w:tcPr>
            <w:tcW w:w="425" w:type="dxa"/>
            <w:tcBorders>
              <w:top w:val="nil"/>
              <w:left w:val="nil"/>
              <w:bottom w:val="nil"/>
              <w:right w:val="nil"/>
            </w:tcBorders>
            <w:shd w:val="clear" w:color="auto" w:fill="auto"/>
            <w:noWrap/>
            <w:vAlign w:val="center"/>
            <w:hideMark/>
          </w:tcPr>
          <w:p w14:paraId="66D9C66D" w14:textId="77777777" w:rsidR="007F0948" w:rsidRPr="007F0948" w:rsidRDefault="007F0948" w:rsidP="0097439A">
            <w:pPr>
              <w:spacing w:after="0" w:line="240" w:lineRule="auto"/>
              <w:rPr>
                <w:rFonts w:ascii="Cronos prolight" w:eastAsia="Times New Roman" w:hAnsi="Cronos prolight" w:cs="Calibri"/>
                <w:color w:val="009999"/>
                <w:sz w:val="24"/>
                <w:szCs w:val="24"/>
                <w:lang w:eastAsia="es-ES"/>
              </w:rPr>
            </w:pPr>
          </w:p>
        </w:tc>
      </w:tr>
      <w:tr w:rsidR="007F0948" w:rsidRPr="007F0948" w14:paraId="50A0CAAE" w14:textId="77777777" w:rsidTr="0097439A">
        <w:trPr>
          <w:trHeight w:val="300"/>
        </w:trPr>
        <w:tc>
          <w:tcPr>
            <w:tcW w:w="1517" w:type="dxa"/>
            <w:tcBorders>
              <w:top w:val="nil"/>
              <w:left w:val="nil"/>
              <w:bottom w:val="nil"/>
              <w:right w:val="nil"/>
            </w:tcBorders>
            <w:shd w:val="clear" w:color="000000" w:fill="FFFFFF"/>
            <w:noWrap/>
            <w:vAlign w:val="center"/>
            <w:hideMark/>
          </w:tcPr>
          <w:p w14:paraId="0FA4D7C8"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Enero</w:t>
            </w:r>
          </w:p>
        </w:tc>
        <w:tc>
          <w:tcPr>
            <w:tcW w:w="406" w:type="dxa"/>
            <w:tcBorders>
              <w:top w:val="nil"/>
              <w:left w:val="nil"/>
              <w:bottom w:val="nil"/>
              <w:right w:val="nil"/>
            </w:tcBorders>
            <w:shd w:val="clear" w:color="000000" w:fill="FFFFFF"/>
            <w:noWrap/>
            <w:vAlign w:val="center"/>
            <w:hideMark/>
          </w:tcPr>
          <w:p w14:paraId="41F6BEF7"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11</w:t>
            </w:r>
          </w:p>
        </w:tc>
        <w:tc>
          <w:tcPr>
            <w:tcW w:w="425" w:type="dxa"/>
            <w:tcBorders>
              <w:top w:val="nil"/>
              <w:left w:val="nil"/>
              <w:bottom w:val="nil"/>
              <w:right w:val="nil"/>
            </w:tcBorders>
            <w:shd w:val="clear" w:color="000000" w:fill="FFFFFF"/>
            <w:noWrap/>
            <w:vAlign w:val="center"/>
            <w:hideMark/>
          </w:tcPr>
          <w:p w14:paraId="3208E31F"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25</w:t>
            </w:r>
          </w:p>
        </w:tc>
        <w:tc>
          <w:tcPr>
            <w:tcW w:w="425" w:type="dxa"/>
            <w:tcBorders>
              <w:top w:val="nil"/>
              <w:left w:val="nil"/>
              <w:bottom w:val="nil"/>
              <w:right w:val="nil"/>
            </w:tcBorders>
            <w:shd w:val="clear" w:color="000000" w:fill="FFFFFF"/>
            <w:noWrap/>
            <w:vAlign w:val="center"/>
            <w:hideMark/>
          </w:tcPr>
          <w:p w14:paraId="19FDEA7D"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3D19892A"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c>
          <w:tcPr>
            <w:tcW w:w="425" w:type="dxa"/>
            <w:tcBorders>
              <w:top w:val="nil"/>
              <w:left w:val="nil"/>
              <w:bottom w:val="nil"/>
              <w:right w:val="nil"/>
            </w:tcBorders>
            <w:shd w:val="clear" w:color="auto" w:fill="auto"/>
            <w:noWrap/>
            <w:vAlign w:val="center"/>
            <w:hideMark/>
          </w:tcPr>
          <w:p w14:paraId="17AFDC3D"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p>
        </w:tc>
      </w:tr>
      <w:tr w:rsidR="007F0948" w:rsidRPr="007F0948" w14:paraId="1659A5F6" w14:textId="77777777" w:rsidTr="0097439A">
        <w:trPr>
          <w:trHeight w:val="300"/>
        </w:trPr>
        <w:tc>
          <w:tcPr>
            <w:tcW w:w="1517" w:type="dxa"/>
            <w:tcBorders>
              <w:top w:val="nil"/>
              <w:left w:val="nil"/>
              <w:bottom w:val="nil"/>
              <w:right w:val="nil"/>
            </w:tcBorders>
            <w:shd w:val="clear" w:color="000000" w:fill="FFFFFF"/>
            <w:noWrap/>
            <w:vAlign w:val="center"/>
            <w:hideMark/>
          </w:tcPr>
          <w:p w14:paraId="438C49BB"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Febrero</w:t>
            </w:r>
          </w:p>
        </w:tc>
        <w:tc>
          <w:tcPr>
            <w:tcW w:w="406" w:type="dxa"/>
            <w:tcBorders>
              <w:top w:val="nil"/>
              <w:left w:val="nil"/>
              <w:bottom w:val="nil"/>
              <w:right w:val="nil"/>
            </w:tcBorders>
            <w:shd w:val="clear" w:color="000000" w:fill="FFFFFF"/>
            <w:noWrap/>
            <w:vAlign w:val="center"/>
            <w:hideMark/>
          </w:tcPr>
          <w:p w14:paraId="77F56093"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8</w:t>
            </w:r>
          </w:p>
        </w:tc>
        <w:tc>
          <w:tcPr>
            <w:tcW w:w="425" w:type="dxa"/>
            <w:tcBorders>
              <w:top w:val="nil"/>
              <w:left w:val="nil"/>
              <w:bottom w:val="nil"/>
              <w:right w:val="nil"/>
            </w:tcBorders>
            <w:shd w:val="clear" w:color="000000" w:fill="FFFFFF"/>
            <w:noWrap/>
            <w:vAlign w:val="center"/>
            <w:hideMark/>
          </w:tcPr>
          <w:p w14:paraId="1B86D8D9"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22</w:t>
            </w:r>
          </w:p>
        </w:tc>
        <w:tc>
          <w:tcPr>
            <w:tcW w:w="425" w:type="dxa"/>
            <w:tcBorders>
              <w:top w:val="nil"/>
              <w:left w:val="nil"/>
              <w:bottom w:val="nil"/>
              <w:right w:val="nil"/>
            </w:tcBorders>
            <w:shd w:val="clear" w:color="000000" w:fill="FFFFFF"/>
            <w:noWrap/>
            <w:vAlign w:val="center"/>
            <w:hideMark/>
          </w:tcPr>
          <w:p w14:paraId="1F39B09C"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033917DC"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4054F577"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r>
      <w:tr w:rsidR="007F0948" w:rsidRPr="007F0948" w14:paraId="4C3F6BC2" w14:textId="77777777" w:rsidTr="0097439A">
        <w:trPr>
          <w:trHeight w:val="300"/>
        </w:trPr>
        <w:tc>
          <w:tcPr>
            <w:tcW w:w="1517" w:type="dxa"/>
            <w:tcBorders>
              <w:top w:val="nil"/>
              <w:left w:val="nil"/>
              <w:bottom w:val="nil"/>
              <w:right w:val="nil"/>
            </w:tcBorders>
            <w:shd w:val="clear" w:color="000000" w:fill="FFFFFF"/>
            <w:noWrap/>
            <w:vAlign w:val="center"/>
            <w:hideMark/>
          </w:tcPr>
          <w:p w14:paraId="08407CAD"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Marzo</w:t>
            </w:r>
          </w:p>
        </w:tc>
        <w:tc>
          <w:tcPr>
            <w:tcW w:w="406" w:type="dxa"/>
            <w:tcBorders>
              <w:top w:val="nil"/>
              <w:left w:val="nil"/>
              <w:bottom w:val="nil"/>
              <w:right w:val="nil"/>
            </w:tcBorders>
            <w:shd w:val="clear" w:color="000000" w:fill="FFFFFF"/>
            <w:noWrap/>
            <w:vAlign w:val="center"/>
            <w:hideMark/>
          </w:tcPr>
          <w:p w14:paraId="2CFBB611"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8</w:t>
            </w:r>
          </w:p>
        </w:tc>
        <w:tc>
          <w:tcPr>
            <w:tcW w:w="425" w:type="dxa"/>
            <w:tcBorders>
              <w:top w:val="nil"/>
              <w:left w:val="nil"/>
              <w:bottom w:val="nil"/>
              <w:right w:val="nil"/>
            </w:tcBorders>
            <w:shd w:val="clear" w:color="000000" w:fill="FFFFFF"/>
            <w:noWrap/>
            <w:vAlign w:val="center"/>
            <w:hideMark/>
          </w:tcPr>
          <w:p w14:paraId="4F846D03"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15</w:t>
            </w:r>
          </w:p>
        </w:tc>
        <w:tc>
          <w:tcPr>
            <w:tcW w:w="425" w:type="dxa"/>
            <w:tcBorders>
              <w:top w:val="nil"/>
              <w:left w:val="nil"/>
              <w:bottom w:val="nil"/>
              <w:right w:val="nil"/>
            </w:tcBorders>
            <w:shd w:val="clear" w:color="000000" w:fill="FFFFFF"/>
            <w:noWrap/>
            <w:vAlign w:val="center"/>
            <w:hideMark/>
          </w:tcPr>
          <w:p w14:paraId="2656E6D4"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22</w:t>
            </w:r>
          </w:p>
        </w:tc>
        <w:tc>
          <w:tcPr>
            <w:tcW w:w="425" w:type="dxa"/>
            <w:tcBorders>
              <w:top w:val="nil"/>
              <w:left w:val="nil"/>
              <w:bottom w:val="nil"/>
              <w:right w:val="nil"/>
            </w:tcBorders>
            <w:shd w:val="clear" w:color="000000" w:fill="FFFFFF"/>
            <w:noWrap/>
            <w:vAlign w:val="center"/>
            <w:hideMark/>
          </w:tcPr>
          <w:p w14:paraId="6EE22B94"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29</w:t>
            </w:r>
          </w:p>
        </w:tc>
        <w:tc>
          <w:tcPr>
            <w:tcW w:w="425" w:type="dxa"/>
            <w:tcBorders>
              <w:top w:val="nil"/>
              <w:left w:val="nil"/>
              <w:bottom w:val="nil"/>
              <w:right w:val="nil"/>
            </w:tcBorders>
            <w:shd w:val="clear" w:color="000000" w:fill="FFFFFF"/>
            <w:noWrap/>
            <w:vAlign w:val="center"/>
            <w:hideMark/>
          </w:tcPr>
          <w:p w14:paraId="75AEC16D"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r>
      <w:tr w:rsidR="007F0948" w:rsidRPr="007F0948" w14:paraId="5667FC7A" w14:textId="77777777" w:rsidTr="0097439A">
        <w:trPr>
          <w:trHeight w:val="300"/>
        </w:trPr>
        <w:tc>
          <w:tcPr>
            <w:tcW w:w="1517" w:type="dxa"/>
            <w:tcBorders>
              <w:top w:val="nil"/>
              <w:left w:val="nil"/>
              <w:bottom w:val="nil"/>
              <w:right w:val="nil"/>
            </w:tcBorders>
            <w:shd w:val="clear" w:color="000000" w:fill="FFFFFF"/>
            <w:noWrap/>
            <w:vAlign w:val="center"/>
            <w:hideMark/>
          </w:tcPr>
          <w:p w14:paraId="3815C060"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Abril</w:t>
            </w:r>
          </w:p>
        </w:tc>
        <w:tc>
          <w:tcPr>
            <w:tcW w:w="406" w:type="dxa"/>
            <w:tcBorders>
              <w:top w:val="nil"/>
              <w:left w:val="nil"/>
              <w:bottom w:val="nil"/>
              <w:right w:val="nil"/>
            </w:tcBorders>
            <w:shd w:val="clear" w:color="000000" w:fill="FFFFFF"/>
            <w:noWrap/>
            <w:vAlign w:val="center"/>
            <w:hideMark/>
          </w:tcPr>
          <w:p w14:paraId="358206FB"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5</w:t>
            </w:r>
          </w:p>
        </w:tc>
        <w:tc>
          <w:tcPr>
            <w:tcW w:w="425" w:type="dxa"/>
            <w:tcBorders>
              <w:top w:val="nil"/>
              <w:left w:val="nil"/>
              <w:bottom w:val="nil"/>
              <w:right w:val="nil"/>
            </w:tcBorders>
            <w:shd w:val="clear" w:color="000000" w:fill="FFFFFF"/>
            <w:noWrap/>
            <w:vAlign w:val="center"/>
            <w:hideMark/>
          </w:tcPr>
          <w:p w14:paraId="5852986F"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12</w:t>
            </w:r>
          </w:p>
        </w:tc>
        <w:tc>
          <w:tcPr>
            <w:tcW w:w="425" w:type="dxa"/>
            <w:tcBorders>
              <w:top w:val="nil"/>
              <w:left w:val="nil"/>
              <w:bottom w:val="nil"/>
              <w:right w:val="nil"/>
            </w:tcBorders>
            <w:shd w:val="clear" w:color="000000" w:fill="FFFFFF"/>
            <w:noWrap/>
            <w:vAlign w:val="center"/>
            <w:hideMark/>
          </w:tcPr>
          <w:p w14:paraId="73AEBE93"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19</w:t>
            </w:r>
          </w:p>
        </w:tc>
        <w:tc>
          <w:tcPr>
            <w:tcW w:w="425" w:type="dxa"/>
            <w:tcBorders>
              <w:top w:val="nil"/>
              <w:left w:val="nil"/>
              <w:bottom w:val="nil"/>
              <w:right w:val="nil"/>
            </w:tcBorders>
            <w:shd w:val="clear" w:color="000000" w:fill="FFFFFF"/>
            <w:noWrap/>
            <w:vAlign w:val="center"/>
            <w:hideMark/>
          </w:tcPr>
          <w:p w14:paraId="11D20EF5"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26</w:t>
            </w:r>
          </w:p>
        </w:tc>
        <w:tc>
          <w:tcPr>
            <w:tcW w:w="425" w:type="dxa"/>
            <w:tcBorders>
              <w:top w:val="nil"/>
              <w:left w:val="nil"/>
              <w:bottom w:val="nil"/>
              <w:right w:val="nil"/>
            </w:tcBorders>
            <w:shd w:val="clear" w:color="000000" w:fill="FFFFFF"/>
            <w:noWrap/>
            <w:vAlign w:val="center"/>
            <w:hideMark/>
          </w:tcPr>
          <w:p w14:paraId="429482BA"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 </w:t>
            </w:r>
          </w:p>
        </w:tc>
      </w:tr>
      <w:tr w:rsidR="007F0948" w:rsidRPr="007F0948" w14:paraId="11BEF675" w14:textId="77777777" w:rsidTr="0097439A">
        <w:trPr>
          <w:trHeight w:val="300"/>
        </w:trPr>
        <w:tc>
          <w:tcPr>
            <w:tcW w:w="1517" w:type="dxa"/>
            <w:tcBorders>
              <w:top w:val="nil"/>
              <w:left w:val="nil"/>
              <w:bottom w:val="nil"/>
              <w:right w:val="nil"/>
            </w:tcBorders>
            <w:shd w:val="clear" w:color="000000" w:fill="FFFFFF"/>
            <w:noWrap/>
            <w:vAlign w:val="center"/>
            <w:hideMark/>
          </w:tcPr>
          <w:p w14:paraId="6E4DA52A"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Mayo</w:t>
            </w:r>
          </w:p>
        </w:tc>
        <w:tc>
          <w:tcPr>
            <w:tcW w:w="406" w:type="dxa"/>
            <w:tcBorders>
              <w:top w:val="nil"/>
              <w:left w:val="nil"/>
              <w:bottom w:val="nil"/>
              <w:right w:val="nil"/>
            </w:tcBorders>
            <w:shd w:val="clear" w:color="000000" w:fill="FFFFFF"/>
            <w:noWrap/>
            <w:vAlign w:val="center"/>
            <w:hideMark/>
          </w:tcPr>
          <w:p w14:paraId="33C63C16"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3</w:t>
            </w:r>
          </w:p>
        </w:tc>
        <w:tc>
          <w:tcPr>
            <w:tcW w:w="425" w:type="dxa"/>
            <w:tcBorders>
              <w:top w:val="nil"/>
              <w:left w:val="nil"/>
              <w:bottom w:val="nil"/>
              <w:right w:val="nil"/>
            </w:tcBorders>
            <w:shd w:val="clear" w:color="000000" w:fill="FFFFFF"/>
            <w:noWrap/>
            <w:vAlign w:val="center"/>
            <w:hideMark/>
          </w:tcPr>
          <w:p w14:paraId="56FBED56"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10</w:t>
            </w:r>
          </w:p>
        </w:tc>
        <w:tc>
          <w:tcPr>
            <w:tcW w:w="425" w:type="dxa"/>
            <w:tcBorders>
              <w:top w:val="nil"/>
              <w:left w:val="nil"/>
              <w:bottom w:val="nil"/>
              <w:right w:val="nil"/>
            </w:tcBorders>
            <w:shd w:val="clear" w:color="000000" w:fill="FFFFFF"/>
            <w:noWrap/>
            <w:vAlign w:val="center"/>
            <w:hideMark/>
          </w:tcPr>
          <w:p w14:paraId="19CCD1D0"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17</w:t>
            </w:r>
          </w:p>
        </w:tc>
        <w:tc>
          <w:tcPr>
            <w:tcW w:w="425" w:type="dxa"/>
            <w:tcBorders>
              <w:top w:val="nil"/>
              <w:left w:val="nil"/>
              <w:bottom w:val="nil"/>
              <w:right w:val="nil"/>
            </w:tcBorders>
            <w:shd w:val="clear" w:color="000000" w:fill="FFFFFF"/>
            <w:noWrap/>
            <w:vAlign w:val="center"/>
            <w:hideMark/>
          </w:tcPr>
          <w:p w14:paraId="6199DCAC"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24</w:t>
            </w:r>
          </w:p>
        </w:tc>
        <w:tc>
          <w:tcPr>
            <w:tcW w:w="425" w:type="dxa"/>
            <w:tcBorders>
              <w:top w:val="nil"/>
              <w:left w:val="nil"/>
              <w:bottom w:val="nil"/>
              <w:right w:val="nil"/>
            </w:tcBorders>
            <w:shd w:val="clear" w:color="000000" w:fill="FFFFFF"/>
            <w:noWrap/>
            <w:vAlign w:val="center"/>
            <w:hideMark/>
          </w:tcPr>
          <w:p w14:paraId="66B39098"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31</w:t>
            </w:r>
          </w:p>
        </w:tc>
      </w:tr>
      <w:tr w:rsidR="007F0948" w:rsidRPr="007F0948" w14:paraId="45E6371A" w14:textId="77777777" w:rsidTr="0097439A">
        <w:trPr>
          <w:trHeight w:val="300"/>
        </w:trPr>
        <w:tc>
          <w:tcPr>
            <w:tcW w:w="1517" w:type="dxa"/>
            <w:tcBorders>
              <w:top w:val="nil"/>
              <w:left w:val="nil"/>
              <w:bottom w:val="nil"/>
              <w:right w:val="nil"/>
            </w:tcBorders>
            <w:shd w:val="clear" w:color="000000" w:fill="FFFFFF"/>
            <w:noWrap/>
            <w:vAlign w:val="center"/>
            <w:hideMark/>
          </w:tcPr>
          <w:p w14:paraId="660194CF"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Junio</w:t>
            </w:r>
          </w:p>
        </w:tc>
        <w:tc>
          <w:tcPr>
            <w:tcW w:w="406" w:type="dxa"/>
            <w:tcBorders>
              <w:top w:val="nil"/>
              <w:left w:val="nil"/>
              <w:bottom w:val="nil"/>
              <w:right w:val="nil"/>
            </w:tcBorders>
            <w:shd w:val="clear" w:color="000000" w:fill="FFFFFF"/>
            <w:noWrap/>
            <w:vAlign w:val="center"/>
            <w:hideMark/>
          </w:tcPr>
          <w:p w14:paraId="65B6ACC7"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7</w:t>
            </w:r>
          </w:p>
        </w:tc>
        <w:tc>
          <w:tcPr>
            <w:tcW w:w="425" w:type="dxa"/>
            <w:tcBorders>
              <w:top w:val="nil"/>
              <w:left w:val="nil"/>
              <w:bottom w:val="nil"/>
              <w:right w:val="nil"/>
            </w:tcBorders>
            <w:shd w:val="clear" w:color="000000" w:fill="FFFFFF"/>
            <w:noWrap/>
            <w:vAlign w:val="center"/>
            <w:hideMark/>
          </w:tcPr>
          <w:p w14:paraId="2C0F377E"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14</w:t>
            </w:r>
          </w:p>
        </w:tc>
        <w:tc>
          <w:tcPr>
            <w:tcW w:w="425" w:type="dxa"/>
            <w:tcBorders>
              <w:top w:val="nil"/>
              <w:left w:val="nil"/>
              <w:bottom w:val="nil"/>
              <w:right w:val="nil"/>
            </w:tcBorders>
            <w:shd w:val="clear" w:color="000000" w:fill="FFFFFF"/>
            <w:noWrap/>
            <w:vAlign w:val="center"/>
            <w:hideMark/>
          </w:tcPr>
          <w:p w14:paraId="5ED0B783"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21</w:t>
            </w:r>
          </w:p>
        </w:tc>
        <w:tc>
          <w:tcPr>
            <w:tcW w:w="425" w:type="dxa"/>
            <w:tcBorders>
              <w:top w:val="nil"/>
              <w:left w:val="nil"/>
              <w:bottom w:val="nil"/>
              <w:right w:val="nil"/>
            </w:tcBorders>
            <w:shd w:val="clear" w:color="000000" w:fill="FFFFFF"/>
            <w:noWrap/>
            <w:vAlign w:val="center"/>
            <w:hideMark/>
          </w:tcPr>
          <w:p w14:paraId="081CF529"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28</w:t>
            </w:r>
          </w:p>
        </w:tc>
        <w:tc>
          <w:tcPr>
            <w:tcW w:w="425" w:type="dxa"/>
            <w:tcBorders>
              <w:top w:val="nil"/>
              <w:left w:val="nil"/>
              <w:bottom w:val="nil"/>
              <w:right w:val="nil"/>
            </w:tcBorders>
            <w:shd w:val="clear" w:color="000000" w:fill="FFFFFF"/>
            <w:noWrap/>
            <w:vAlign w:val="center"/>
            <w:hideMark/>
          </w:tcPr>
          <w:p w14:paraId="59F5CDD4"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 </w:t>
            </w:r>
          </w:p>
        </w:tc>
      </w:tr>
      <w:tr w:rsidR="007F0948" w:rsidRPr="007F0948" w14:paraId="5C356FC4" w14:textId="77777777" w:rsidTr="0097439A">
        <w:trPr>
          <w:trHeight w:val="300"/>
        </w:trPr>
        <w:tc>
          <w:tcPr>
            <w:tcW w:w="1517" w:type="dxa"/>
            <w:tcBorders>
              <w:top w:val="nil"/>
              <w:left w:val="nil"/>
              <w:bottom w:val="nil"/>
              <w:right w:val="nil"/>
            </w:tcBorders>
            <w:shd w:val="clear" w:color="000000" w:fill="FFFFFF"/>
            <w:noWrap/>
            <w:vAlign w:val="center"/>
            <w:hideMark/>
          </w:tcPr>
          <w:p w14:paraId="2BDCA84E"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Julio</w:t>
            </w:r>
          </w:p>
        </w:tc>
        <w:tc>
          <w:tcPr>
            <w:tcW w:w="406" w:type="dxa"/>
            <w:tcBorders>
              <w:top w:val="nil"/>
              <w:left w:val="nil"/>
              <w:bottom w:val="nil"/>
              <w:right w:val="nil"/>
            </w:tcBorders>
            <w:shd w:val="clear" w:color="000000" w:fill="FFFFFF"/>
            <w:noWrap/>
            <w:vAlign w:val="center"/>
            <w:hideMark/>
          </w:tcPr>
          <w:p w14:paraId="4B31733B"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5</w:t>
            </w:r>
          </w:p>
        </w:tc>
        <w:tc>
          <w:tcPr>
            <w:tcW w:w="425" w:type="dxa"/>
            <w:tcBorders>
              <w:top w:val="nil"/>
              <w:left w:val="nil"/>
              <w:bottom w:val="nil"/>
              <w:right w:val="nil"/>
            </w:tcBorders>
            <w:shd w:val="clear" w:color="000000" w:fill="FFFFFF"/>
            <w:noWrap/>
            <w:vAlign w:val="center"/>
            <w:hideMark/>
          </w:tcPr>
          <w:p w14:paraId="431E6F6E"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12</w:t>
            </w:r>
          </w:p>
        </w:tc>
        <w:tc>
          <w:tcPr>
            <w:tcW w:w="425" w:type="dxa"/>
            <w:tcBorders>
              <w:top w:val="nil"/>
              <w:left w:val="nil"/>
              <w:bottom w:val="nil"/>
              <w:right w:val="nil"/>
            </w:tcBorders>
            <w:shd w:val="clear" w:color="000000" w:fill="FFFFFF"/>
            <w:noWrap/>
            <w:vAlign w:val="center"/>
            <w:hideMark/>
          </w:tcPr>
          <w:p w14:paraId="01A5B65E"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19</w:t>
            </w:r>
          </w:p>
        </w:tc>
        <w:tc>
          <w:tcPr>
            <w:tcW w:w="425" w:type="dxa"/>
            <w:tcBorders>
              <w:top w:val="nil"/>
              <w:left w:val="nil"/>
              <w:bottom w:val="nil"/>
              <w:right w:val="nil"/>
            </w:tcBorders>
            <w:shd w:val="clear" w:color="000000" w:fill="FFFFFF"/>
            <w:noWrap/>
            <w:vAlign w:val="center"/>
            <w:hideMark/>
          </w:tcPr>
          <w:p w14:paraId="4D51DABC"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26</w:t>
            </w:r>
          </w:p>
        </w:tc>
        <w:tc>
          <w:tcPr>
            <w:tcW w:w="425" w:type="dxa"/>
            <w:tcBorders>
              <w:top w:val="nil"/>
              <w:left w:val="nil"/>
              <w:bottom w:val="nil"/>
              <w:right w:val="nil"/>
            </w:tcBorders>
            <w:shd w:val="clear" w:color="000000" w:fill="FFFFFF"/>
            <w:noWrap/>
            <w:vAlign w:val="center"/>
            <w:hideMark/>
          </w:tcPr>
          <w:p w14:paraId="58414D0A"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 </w:t>
            </w:r>
          </w:p>
        </w:tc>
      </w:tr>
      <w:tr w:rsidR="00F56F7B" w:rsidRPr="00F56F7B" w14:paraId="12C71F5D" w14:textId="77777777" w:rsidTr="0097439A">
        <w:trPr>
          <w:trHeight w:val="300"/>
        </w:trPr>
        <w:tc>
          <w:tcPr>
            <w:tcW w:w="1517" w:type="dxa"/>
            <w:tcBorders>
              <w:top w:val="nil"/>
              <w:left w:val="nil"/>
              <w:bottom w:val="nil"/>
              <w:right w:val="nil"/>
            </w:tcBorders>
            <w:shd w:val="clear" w:color="000000" w:fill="FFFFFF"/>
            <w:noWrap/>
            <w:vAlign w:val="center"/>
            <w:hideMark/>
          </w:tcPr>
          <w:p w14:paraId="090DAB11"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Agosto</w:t>
            </w:r>
          </w:p>
        </w:tc>
        <w:tc>
          <w:tcPr>
            <w:tcW w:w="406" w:type="dxa"/>
            <w:tcBorders>
              <w:top w:val="nil"/>
              <w:left w:val="nil"/>
              <w:bottom w:val="nil"/>
              <w:right w:val="nil"/>
            </w:tcBorders>
            <w:shd w:val="clear" w:color="000000" w:fill="FFFFFF"/>
            <w:noWrap/>
            <w:vAlign w:val="center"/>
            <w:hideMark/>
          </w:tcPr>
          <w:p w14:paraId="6C685E20"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w:t>
            </w:r>
          </w:p>
        </w:tc>
        <w:tc>
          <w:tcPr>
            <w:tcW w:w="425" w:type="dxa"/>
            <w:tcBorders>
              <w:top w:val="nil"/>
              <w:left w:val="nil"/>
              <w:bottom w:val="nil"/>
              <w:right w:val="nil"/>
            </w:tcBorders>
            <w:shd w:val="clear" w:color="000000" w:fill="FFFFFF"/>
            <w:noWrap/>
            <w:vAlign w:val="center"/>
            <w:hideMark/>
          </w:tcPr>
          <w:p w14:paraId="7AEFDF3E"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9</w:t>
            </w:r>
          </w:p>
        </w:tc>
        <w:tc>
          <w:tcPr>
            <w:tcW w:w="425" w:type="dxa"/>
            <w:tcBorders>
              <w:top w:val="nil"/>
              <w:left w:val="nil"/>
              <w:bottom w:val="nil"/>
              <w:right w:val="nil"/>
            </w:tcBorders>
            <w:shd w:val="clear" w:color="000000" w:fill="FFFFFF"/>
            <w:noWrap/>
            <w:vAlign w:val="center"/>
            <w:hideMark/>
          </w:tcPr>
          <w:p w14:paraId="5F5443D5"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16</w:t>
            </w:r>
          </w:p>
        </w:tc>
        <w:tc>
          <w:tcPr>
            <w:tcW w:w="425" w:type="dxa"/>
            <w:tcBorders>
              <w:top w:val="nil"/>
              <w:left w:val="nil"/>
              <w:bottom w:val="nil"/>
              <w:right w:val="nil"/>
            </w:tcBorders>
            <w:shd w:val="clear" w:color="000000" w:fill="FFFFFF"/>
            <w:noWrap/>
            <w:vAlign w:val="center"/>
            <w:hideMark/>
          </w:tcPr>
          <w:p w14:paraId="3EBB3B63"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23</w:t>
            </w:r>
          </w:p>
        </w:tc>
        <w:tc>
          <w:tcPr>
            <w:tcW w:w="425" w:type="dxa"/>
            <w:tcBorders>
              <w:top w:val="nil"/>
              <w:left w:val="nil"/>
              <w:bottom w:val="nil"/>
              <w:right w:val="nil"/>
            </w:tcBorders>
            <w:shd w:val="clear" w:color="000000" w:fill="FFFFFF"/>
            <w:noWrap/>
            <w:vAlign w:val="center"/>
            <w:hideMark/>
          </w:tcPr>
          <w:p w14:paraId="2FE22C38"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30</w:t>
            </w:r>
          </w:p>
        </w:tc>
      </w:tr>
      <w:tr w:rsidR="007F0948" w:rsidRPr="007F0948" w14:paraId="0C71792A" w14:textId="77777777" w:rsidTr="0097439A">
        <w:trPr>
          <w:trHeight w:val="300"/>
        </w:trPr>
        <w:tc>
          <w:tcPr>
            <w:tcW w:w="1517" w:type="dxa"/>
            <w:tcBorders>
              <w:top w:val="nil"/>
              <w:left w:val="nil"/>
              <w:bottom w:val="nil"/>
              <w:right w:val="nil"/>
            </w:tcBorders>
            <w:shd w:val="clear" w:color="000000" w:fill="FFFFFF"/>
            <w:noWrap/>
            <w:vAlign w:val="center"/>
            <w:hideMark/>
          </w:tcPr>
          <w:p w14:paraId="7C0ADD0B"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Septiembre</w:t>
            </w:r>
          </w:p>
        </w:tc>
        <w:tc>
          <w:tcPr>
            <w:tcW w:w="406" w:type="dxa"/>
            <w:tcBorders>
              <w:top w:val="nil"/>
              <w:left w:val="nil"/>
              <w:bottom w:val="nil"/>
              <w:right w:val="nil"/>
            </w:tcBorders>
            <w:shd w:val="clear" w:color="000000" w:fill="FFFFFF"/>
            <w:noWrap/>
            <w:vAlign w:val="center"/>
            <w:hideMark/>
          </w:tcPr>
          <w:p w14:paraId="47CED9EB"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6</w:t>
            </w:r>
          </w:p>
        </w:tc>
        <w:tc>
          <w:tcPr>
            <w:tcW w:w="425" w:type="dxa"/>
            <w:tcBorders>
              <w:top w:val="nil"/>
              <w:left w:val="nil"/>
              <w:bottom w:val="nil"/>
              <w:right w:val="nil"/>
            </w:tcBorders>
            <w:shd w:val="clear" w:color="000000" w:fill="FFFFFF"/>
            <w:noWrap/>
            <w:vAlign w:val="center"/>
            <w:hideMark/>
          </w:tcPr>
          <w:p w14:paraId="658AEE00"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13</w:t>
            </w:r>
          </w:p>
        </w:tc>
        <w:tc>
          <w:tcPr>
            <w:tcW w:w="425" w:type="dxa"/>
            <w:tcBorders>
              <w:top w:val="nil"/>
              <w:left w:val="nil"/>
              <w:bottom w:val="nil"/>
              <w:right w:val="nil"/>
            </w:tcBorders>
            <w:shd w:val="clear" w:color="000000" w:fill="FFFFFF"/>
            <w:noWrap/>
            <w:vAlign w:val="center"/>
            <w:hideMark/>
          </w:tcPr>
          <w:p w14:paraId="1DD969D7"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20</w:t>
            </w:r>
          </w:p>
        </w:tc>
        <w:tc>
          <w:tcPr>
            <w:tcW w:w="425" w:type="dxa"/>
            <w:tcBorders>
              <w:top w:val="nil"/>
              <w:left w:val="nil"/>
              <w:bottom w:val="nil"/>
              <w:right w:val="nil"/>
            </w:tcBorders>
            <w:shd w:val="clear" w:color="000000" w:fill="FFFFFF"/>
            <w:noWrap/>
            <w:vAlign w:val="center"/>
            <w:hideMark/>
          </w:tcPr>
          <w:p w14:paraId="38BE2FE7"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27</w:t>
            </w:r>
          </w:p>
        </w:tc>
        <w:tc>
          <w:tcPr>
            <w:tcW w:w="425" w:type="dxa"/>
            <w:tcBorders>
              <w:top w:val="nil"/>
              <w:left w:val="nil"/>
              <w:bottom w:val="nil"/>
              <w:right w:val="nil"/>
            </w:tcBorders>
            <w:shd w:val="clear" w:color="000000" w:fill="FFFFFF"/>
            <w:noWrap/>
            <w:vAlign w:val="center"/>
            <w:hideMark/>
          </w:tcPr>
          <w:p w14:paraId="73407FBD"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 </w:t>
            </w:r>
          </w:p>
        </w:tc>
      </w:tr>
      <w:tr w:rsidR="007F0948" w:rsidRPr="007F0948" w14:paraId="252912EB" w14:textId="77777777" w:rsidTr="0097439A">
        <w:trPr>
          <w:trHeight w:val="300"/>
        </w:trPr>
        <w:tc>
          <w:tcPr>
            <w:tcW w:w="1517" w:type="dxa"/>
            <w:tcBorders>
              <w:top w:val="nil"/>
              <w:left w:val="nil"/>
              <w:bottom w:val="nil"/>
              <w:right w:val="nil"/>
            </w:tcBorders>
            <w:shd w:val="clear" w:color="000000" w:fill="FFFFFF"/>
            <w:noWrap/>
            <w:vAlign w:val="center"/>
            <w:hideMark/>
          </w:tcPr>
          <w:p w14:paraId="7841EB57"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Octubre</w:t>
            </w:r>
          </w:p>
        </w:tc>
        <w:tc>
          <w:tcPr>
            <w:tcW w:w="406" w:type="dxa"/>
            <w:tcBorders>
              <w:top w:val="nil"/>
              <w:left w:val="nil"/>
              <w:bottom w:val="nil"/>
              <w:right w:val="nil"/>
            </w:tcBorders>
            <w:shd w:val="clear" w:color="000000" w:fill="FFFFFF"/>
            <w:noWrap/>
            <w:vAlign w:val="center"/>
            <w:hideMark/>
          </w:tcPr>
          <w:p w14:paraId="13EE5375"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4</w:t>
            </w:r>
          </w:p>
        </w:tc>
        <w:tc>
          <w:tcPr>
            <w:tcW w:w="425" w:type="dxa"/>
            <w:tcBorders>
              <w:top w:val="nil"/>
              <w:left w:val="nil"/>
              <w:bottom w:val="nil"/>
              <w:right w:val="nil"/>
            </w:tcBorders>
            <w:shd w:val="clear" w:color="000000" w:fill="FFFFFF"/>
            <w:noWrap/>
            <w:vAlign w:val="center"/>
            <w:hideMark/>
          </w:tcPr>
          <w:p w14:paraId="390463E1"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11</w:t>
            </w:r>
          </w:p>
        </w:tc>
        <w:tc>
          <w:tcPr>
            <w:tcW w:w="425" w:type="dxa"/>
            <w:tcBorders>
              <w:top w:val="nil"/>
              <w:left w:val="nil"/>
              <w:bottom w:val="nil"/>
              <w:right w:val="nil"/>
            </w:tcBorders>
            <w:shd w:val="clear" w:color="000000" w:fill="FFFFFF"/>
            <w:noWrap/>
            <w:vAlign w:val="center"/>
            <w:hideMark/>
          </w:tcPr>
          <w:p w14:paraId="7878874D"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18</w:t>
            </w:r>
          </w:p>
        </w:tc>
        <w:tc>
          <w:tcPr>
            <w:tcW w:w="425" w:type="dxa"/>
            <w:tcBorders>
              <w:top w:val="nil"/>
              <w:left w:val="nil"/>
              <w:bottom w:val="nil"/>
              <w:right w:val="nil"/>
            </w:tcBorders>
            <w:shd w:val="clear" w:color="000000" w:fill="FFFFFF"/>
            <w:noWrap/>
            <w:vAlign w:val="center"/>
            <w:hideMark/>
          </w:tcPr>
          <w:p w14:paraId="42EB89A3"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25</w:t>
            </w:r>
          </w:p>
        </w:tc>
        <w:tc>
          <w:tcPr>
            <w:tcW w:w="425" w:type="dxa"/>
            <w:tcBorders>
              <w:top w:val="nil"/>
              <w:left w:val="nil"/>
              <w:bottom w:val="nil"/>
              <w:right w:val="nil"/>
            </w:tcBorders>
            <w:shd w:val="clear" w:color="000000" w:fill="FFFFFF"/>
            <w:noWrap/>
            <w:vAlign w:val="center"/>
            <w:hideMark/>
          </w:tcPr>
          <w:p w14:paraId="610C0502" w14:textId="77777777" w:rsidR="007F0948" w:rsidRPr="00CE48A1" w:rsidRDefault="007F0948" w:rsidP="0097439A">
            <w:pPr>
              <w:spacing w:after="0" w:line="240" w:lineRule="auto"/>
              <w:rPr>
                <w:rFonts w:ascii="Cronos prolight" w:eastAsia="Times New Roman" w:hAnsi="Cronos prolight" w:cs="Calibri"/>
                <w:b/>
                <w:bCs/>
                <w:color w:val="808080" w:themeColor="background1" w:themeShade="80"/>
                <w:sz w:val="24"/>
                <w:szCs w:val="24"/>
                <w:lang w:eastAsia="es-ES"/>
              </w:rPr>
            </w:pPr>
            <w:r w:rsidRPr="00CE48A1">
              <w:rPr>
                <w:rFonts w:ascii="Cronos prolight" w:eastAsia="Times New Roman" w:hAnsi="Cronos prolight" w:cs="Calibri"/>
                <w:b/>
                <w:bCs/>
                <w:color w:val="808080" w:themeColor="background1" w:themeShade="80"/>
                <w:sz w:val="24"/>
                <w:szCs w:val="24"/>
                <w:lang w:eastAsia="es-ES"/>
              </w:rPr>
              <w:t> </w:t>
            </w:r>
          </w:p>
        </w:tc>
      </w:tr>
      <w:tr w:rsidR="007F0948" w:rsidRPr="007F0948" w14:paraId="118BC83C" w14:textId="77777777" w:rsidTr="0097439A">
        <w:trPr>
          <w:trHeight w:val="300"/>
        </w:trPr>
        <w:tc>
          <w:tcPr>
            <w:tcW w:w="1517" w:type="dxa"/>
            <w:tcBorders>
              <w:top w:val="nil"/>
              <w:left w:val="nil"/>
              <w:bottom w:val="nil"/>
              <w:right w:val="nil"/>
            </w:tcBorders>
            <w:shd w:val="clear" w:color="000000" w:fill="FFFFFF"/>
            <w:noWrap/>
            <w:vAlign w:val="center"/>
            <w:hideMark/>
          </w:tcPr>
          <w:p w14:paraId="33C77825"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Noviembre</w:t>
            </w:r>
          </w:p>
        </w:tc>
        <w:tc>
          <w:tcPr>
            <w:tcW w:w="406" w:type="dxa"/>
            <w:tcBorders>
              <w:top w:val="nil"/>
              <w:left w:val="nil"/>
              <w:bottom w:val="nil"/>
              <w:right w:val="nil"/>
            </w:tcBorders>
            <w:shd w:val="clear" w:color="000000" w:fill="FFFFFF"/>
            <w:noWrap/>
            <w:vAlign w:val="center"/>
            <w:hideMark/>
          </w:tcPr>
          <w:p w14:paraId="0658F4D1"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8</w:t>
            </w:r>
          </w:p>
        </w:tc>
        <w:tc>
          <w:tcPr>
            <w:tcW w:w="425" w:type="dxa"/>
            <w:tcBorders>
              <w:top w:val="nil"/>
              <w:left w:val="nil"/>
              <w:bottom w:val="nil"/>
              <w:right w:val="nil"/>
            </w:tcBorders>
            <w:shd w:val="clear" w:color="000000" w:fill="FFFFFF"/>
            <w:noWrap/>
            <w:vAlign w:val="center"/>
            <w:hideMark/>
          </w:tcPr>
          <w:p w14:paraId="1DB4B372"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22</w:t>
            </w:r>
          </w:p>
        </w:tc>
        <w:tc>
          <w:tcPr>
            <w:tcW w:w="425" w:type="dxa"/>
            <w:tcBorders>
              <w:top w:val="nil"/>
              <w:left w:val="nil"/>
              <w:bottom w:val="nil"/>
              <w:right w:val="nil"/>
            </w:tcBorders>
            <w:shd w:val="clear" w:color="000000" w:fill="FFFFFF"/>
            <w:noWrap/>
            <w:vAlign w:val="center"/>
            <w:hideMark/>
          </w:tcPr>
          <w:p w14:paraId="3854D4C3"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29730718"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c>
          <w:tcPr>
            <w:tcW w:w="425" w:type="dxa"/>
            <w:tcBorders>
              <w:top w:val="nil"/>
              <w:left w:val="nil"/>
              <w:bottom w:val="nil"/>
              <w:right w:val="nil"/>
            </w:tcBorders>
            <w:shd w:val="clear" w:color="000000" w:fill="FFFFFF"/>
            <w:noWrap/>
            <w:vAlign w:val="center"/>
            <w:hideMark/>
          </w:tcPr>
          <w:p w14:paraId="3CE3FDC8"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r>
      <w:tr w:rsidR="007F0948" w:rsidRPr="007F0948" w14:paraId="582B94D3" w14:textId="77777777" w:rsidTr="0097439A">
        <w:trPr>
          <w:trHeight w:val="300"/>
        </w:trPr>
        <w:tc>
          <w:tcPr>
            <w:tcW w:w="1517" w:type="dxa"/>
            <w:tcBorders>
              <w:top w:val="nil"/>
              <w:left w:val="nil"/>
              <w:bottom w:val="nil"/>
              <w:right w:val="nil"/>
            </w:tcBorders>
            <w:shd w:val="clear" w:color="000000" w:fill="FFFFFF"/>
            <w:noWrap/>
            <w:vAlign w:val="center"/>
            <w:hideMark/>
          </w:tcPr>
          <w:p w14:paraId="3A8D72D3" w14:textId="77777777" w:rsidR="007F0948" w:rsidRPr="007F0948" w:rsidRDefault="007F0948" w:rsidP="0097439A">
            <w:pPr>
              <w:spacing w:after="0" w:line="240" w:lineRule="auto"/>
              <w:rPr>
                <w:rFonts w:ascii="Cronos prolight" w:eastAsia="Times New Roman" w:hAnsi="Cronos prolight" w:cs="Calibri"/>
                <w:sz w:val="24"/>
                <w:szCs w:val="24"/>
                <w:lang w:eastAsia="es-ES"/>
              </w:rPr>
            </w:pPr>
            <w:r w:rsidRPr="007F0948">
              <w:rPr>
                <w:rFonts w:ascii="Cronos prolight" w:eastAsia="Times New Roman" w:hAnsi="Cronos prolight" w:cs="Calibri"/>
                <w:sz w:val="24"/>
                <w:szCs w:val="24"/>
                <w:lang w:eastAsia="es-ES"/>
              </w:rPr>
              <w:t>Diciembre</w:t>
            </w:r>
          </w:p>
        </w:tc>
        <w:tc>
          <w:tcPr>
            <w:tcW w:w="406" w:type="dxa"/>
            <w:tcBorders>
              <w:top w:val="nil"/>
              <w:left w:val="nil"/>
              <w:bottom w:val="nil"/>
              <w:right w:val="nil"/>
            </w:tcBorders>
            <w:shd w:val="clear" w:color="000000" w:fill="FFFFFF"/>
            <w:noWrap/>
            <w:vAlign w:val="center"/>
            <w:hideMark/>
          </w:tcPr>
          <w:p w14:paraId="5F7AD800"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6</w:t>
            </w:r>
          </w:p>
        </w:tc>
        <w:tc>
          <w:tcPr>
            <w:tcW w:w="425" w:type="dxa"/>
            <w:tcBorders>
              <w:top w:val="nil"/>
              <w:left w:val="nil"/>
              <w:bottom w:val="nil"/>
              <w:right w:val="nil"/>
            </w:tcBorders>
            <w:shd w:val="clear" w:color="000000" w:fill="FFFFFF"/>
            <w:noWrap/>
            <w:vAlign w:val="center"/>
            <w:hideMark/>
          </w:tcPr>
          <w:p w14:paraId="06BD5F8E"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13</w:t>
            </w:r>
          </w:p>
        </w:tc>
        <w:tc>
          <w:tcPr>
            <w:tcW w:w="425" w:type="dxa"/>
            <w:tcBorders>
              <w:top w:val="nil"/>
              <w:left w:val="nil"/>
              <w:bottom w:val="nil"/>
              <w:right w:val="nil"/>
            </w:tcBorders>
            <w:shd w:val="clear" w:color="000000" w:fill="FFFFFF"/>
            <w:noWrap/>
            <w:vAlign w:val="center"/>
            <w:hideMark/>
          </w:tcPr>
          <w:p w14:paraId="2A077F1D"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20</w:t>
            </w:r>
          </w:p>
        </w:tc>
        <w:tc>
          <w:tcPr>
            <w:tcW w:w="425" w:type="dxa"/>
            <w:tcBorders>
              <w:top w:val="nil"/>
              <w:left w:val="nil"/>
              <w:bottom w:val="nil"/>
              <w:right w:val="nil"/>
            </w:tcBorders>
            <w:shd w:val="clear" w:color="000000" w:fill="FFFFFF"/>
            <w:noWrap/>
            <w:vAlign w:val="center"/>
            <w:hideMark/>
          </w:tcPr>
          <w:p w14:paraId="7CA43BAC"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27</w:t>
            </w:r>
          </w:p>
        </w:tc>
        <w:tc>
          <w:tcPr>
            <w:tcW w:w="425" w:type="dxa"/>
            <w:tcBorders>
              <w:top w:val="nil"/>
              <w:left w:val="nil"/>
              <w:bottom w:val="nil"/>
              <w:right w:val="nil"/>
            </w:tcBorders>
            <w:shd w:val="clear" w:color="000000" w:fill="FFFFFF"/>
            <w:noWrap/>
            <w:vAlign w:val="center"/>
            <w:hideMark/>
          </w:tcPr>
          <w:p w14:paraId="439221E8" w14:textId="77777777" w:rsidR="007F0948" w:rsidRPr="00CE48A1" w:rsidRDefault="007F0948" w:rsidP="0097439A">
            <w:pPr>
              <w:spacing w:after="0" w:line="240" w:lineRule="auto"/>
              <w:rPr>
                <w:rFonts w:ascii="Cronos prolight" w:hAnsi="Cronos prolight" w:cstheme="majorHAnsi"/>
                <w:b/>
                <w:bCs/>
                <w:color w:val="808080" w:themeColor="background1" w:themeShade="80"/>
                <w:sz w:val="24"/>
                <w:szCs w:val="24"/>
              </w:rPr>
            </w:pPr>
            <w:r w:rsidRPr="00CE48A1">
              <w:rPr>
                <w:rFonts w:ascii="Cronos prolight" w:hAnsi="Cronos prolight" w:cstheme="majorHAnsi"/>
                <w:b/>
                <w:bCs/>
                <w:color w:val="808080" w:themeColor="background1" w:themeShade="80"/>
                <w:sz w:val="24"/>
                <w:szCs w:val="24"/>
              </w:rPr>
              <w:t> </w:t>
            </w:r>
          </w:p>
        </w:tc>
      </w:tr>
    </w:tbl>
    <w:p w14:paraId="1AF950CD" w14:textId="77777777" w:rsidR="007F0948" w:rsidRPr="007F0948" w:rsidRDefault="007F0948" w:rsidP="007F0948">
      <w:pPr>
        <w:autoSpaceDE w:val="0"/>
        <w:autoSpaceDN w:val="0"/>
        <w:adjustRightInd w:val="0"/>
        <w:spacing w:after="0" w:line="240" w:lineRule="auto"/>
        <w:rPr>
          <w:rFonts w:ascii="Cronos prolight" w:hAnsi="Cronos prolight" w:cs="Gotham-Book"/>
          <w:color w:val="000000"/>
          <w:sz w:val="24"/>
          <w:szCs w:val="24"/>
        </w:rPr>
      </w:pPr>
    </w:p>
    <w:p w14:paraId="699D7C65" w14:textId="77777777" w:rsidR="007F0948" w:rsidRPr="007F0948" w:rsidRDefault="007F0948" w:rsidP="007F0948">
      <w:pPr>
        <w:spacing w:after="0" w:line="240" w:lineRule="auto"/>
        <w:rPr>
          <w:rFonts w:ascii="Cronos prolight" w:hAnsi="Cronos prolight" w:cstheme="majorHAnsi"/>
          <w:color w:val="00C4B4"/>
          <w:sz w:val="24"/>
          <w:szCs w:val="24"/>
        </w:rPr>
      </w:pPr>
      <w:r w:rsidRPr="007F0948">
        <w:rPr>
          <w:rFonts w:ascii="Cronos prolight" w:hAnsi="Cronos prolight" w:cstheme="majorHAnsi"/>
          <w:color w:val="00C4B4"/>
          <w:sz w:val="24"/>
          <w:szCs w:val="24"/>
        </w:rPr>
        <w:t xml:space="preserve">PRECIOS POR PERSONA EN DÓLARES </w:t>
      </w:r>
    </w:p>
    <w:p w14:paraId="59BA2A2C" w14:textId="163CCA8D" w:rsidR="007F0948" w:rsidRPr="007F0948" w:rsidRDefault="007F0948" w:rsidP="007F0948">
      <w:pPr>
        <w:spacing w:after="0" w:line="240" w:lineRule="auto"/>
        <w:rPr>
          <w:rFonts w:ascii="Cronos prolight" w:hAnsi="Cronos prolight" w:cs="Gotham-Medium"/>
          <w:color w:val="00C4B4"/>
          <w:sz w:val="24"/>
          <w:szCs w:val="24"/>
        </w:rPr>
      </w:pPr>
      <w:r w:rsidRPr="007F0948">
        <w:rPr>
          <w:rFonts w:ascii="Cronos prolight" w:hAnsi="Cronos prolight" w:cs="Gotham-Medium"/>
          <w:sz w:val="24"/>
          <w:szCs w:val="24"/>
        </w:rPr>
        <w:t>En habitación doble/ triple</w:t>
      </w:r>
      <w:r w:rsidR="00D6011D">
        <w:rPr>
          <w:rFonts w:ascii="Cronos prolight" w:hAnsi="Cronos prolight" w:cs="Gotham-Medium"/>
          <w:sz w:val="24"/>
          <w:szCs w:val="24"/>
        </w:rPr>
        <w:t xml:space="preserve"> desde</w:t>
      </w:r>
      <w:r w:rsidR="00CE48A1">
        <w:rPr>
          <w:rFonts w:ascii="Cronos prolight" w:hAnsi="Cronos prolight" w:cs="Gotham-Medium"/>
          <w:b/>
          <w:bCs/>
          <w:color w:val="00C4B4"/>
          <w:sz w:val="24"/>
          <w:szCs w:val="24"/>
        </w:rPr>
        <w:tab/>
      </w:r>
      <w:r w:rsidRPr="00F56F7B">
        <w:rPr>
          <w:rFonts w:ascii="Cronos prolight" w:hAnsi="Cronos prolight" w:cs="Gotham-Book"/>
          <w:b/>
          <w:bCs/>
          <w:color w:val="B3B3B3"/>
          <w:sz w:val="24"/>
          <w:szCs w:val="24"/>
        </w:rPr>
        <w:tab/>
      </w:r>
      <w:r w:rsidRPr="00F56F7B">
        <w:rPr>
          <w:rFonts w:ascii="Cronos prolight" w:hAnsi="Cronos prolight" w:cs="Gotham-Medium"/>
          <w:b/>
          <w:bCs/>
          <w:color w:val="00C4B4"/>
          <w:sz w:val="24"/>
          <w:szCs w:val="24"/>
        </w:rPr>
        <w:t>3.560</w:t>
      </w:r>
    </w:p>
    <w:p w14:paraId="55F0C102" w14:textId="2F1EF87D" w:rsidR="007F0948" w:rsidRPr="00F56F7B" w:rsidRDefault="007F0948" w:rsidP="007F0948">
      <w:pPr>
        <w:spacing w:after="0" w:line="240" w:lineRule="auto"/>
        <w:rPr>
          <w:rFonts w:ascii="Cronos prolight" w:hAnsi="Cronos prolight" w:cs="Gotham-Medium"/>
          <w:b/>
          <w:bCs/>
          <w:color w:val="00C4B4"/>
          <w:sz w:val="24"/>
          <w:szCs w:val="24"/>
        </w:rPr>
      </w:pPr>
      <w:r w:rsidRPr="007F0948">
        <w:rPr>
          <w:rFonts w:ascii="Cronos prolight" w:hAnsi="Cronos prolight" w:cs="Gotham-Medium"/>
          <w:sz w:val="24"/>
          <w:szCs w:val="24"/>
        </w:rPr>
        <w:t>Supl. habitación single</w:t>
      </w:r>
      <w:r w:rsidR="00D6011D">
        <w:rPr>
          <w:rFonts w:ascii="Cronos prolight" w:hAnsi="Cronos prolight" w:cs="Gotham-Medium"/>
          <w:sz w:val="24"/>
          <w:szCs w:val="24"/>
        </w:rPr>
        <w:t xml:space="preserve"> desde</w:t>
      </w:r>
      <w:r w:rsidR="00CE48A1">
        <w:rPr>
          <w:rFonts w:ascii="Cronos prolight" w:hAnsi="Cronos prolight" w:cs="Gotham-Medium"/>
          <w:b/>
          <w:bCs/>
          <w:color w:val="808080" w:themeColor="background1" w:themeShade="80"/>
          <w:sz w:val="24"/>
          <w:szCs w:val="24"/>
        </w:rPr>
        <w:tab/>
      </w:r>
      <w:r w:rsidRPr="00F56F7B">
        <w:rPr>
          <w:rFonts w:ascii="Cronos prolight" w:hAnsi="Cronos prolight" w:cs="Gotham-Medium"/>
          <w:b/>
          <w:bCs/>
          <w:color w:val="00C4B4"/>
          <w:sz w:val="24"/>
          <w:szCs w:val="24"/>
        </w:rPr>
        <w:tab/>
        <w:t>1.895</w:t>
      </w:r>
    </w:p>
    <w:p w14:paraId="10296091" w14:textId="77777777" w:rsidR="007F0948" w:rsidRPr="007F0948" w:rsidRDefault="007F0948" w:rsidP="007F0948">
      <w:pPr>
        <w:spacing w:after="0" w:line="240" w:lineRule="auto"/>
        <w:rPr>
          <w:rFonts w:ascii="Cronos prolight" w:eastAsia="Times New Roman" w:hAnsi="Cronos prolight" w:cs="Times New Roman"/>
          <w:b/>
          <w:bCs/>
          <w:color w:val="000000"/>
          <w:sz w:val="24"/>
          <w:szCs w:val="24"/>
        </w:rPr>
      </w:pPr>
    </w:p>
    <w:p w14:paraId="1E6A514D" w14:textId="77777777" w:rsidR="007F0948" w:rsidRPr="007F0948" w:rsidRDefault="007F0948" w:rsidP="007F0948">
      <w:pPr>
        <w:spacing w:after="0" w:line="240" w:lineRule="auto"/>
        <w:rPr>
          <w:rFonts w:ascii="Cronos prolight" w:hAnsi="Cronos prolight" w:cstheme="majorHAnsi"/>
          <w:color w:val="00C4B4"/>
          <w:sz w:val="24"/>
          <w:szCs w:val="24"/>
        </w:rPr>
      </w:pPr>
      <w:r w:rsidRPr="007F0948">
        <w:rPr>
          <w:rFonts w:ascii="Cronos prolight" w:hAnsi="Cronos prolight" w:cstheme="majorHAnsi"/>
          <w:color w:val="00C4B4"/>
          <w:sz w:val="24"/>
          <w:szCs w:val="24"/>
        </w:rPr>
        <w:t>HOTELES PREVISTOS O SIMILARES</w:t>
      </w:r>
    </w:p>
    <w:p w14:paraId="6FBDBA68" w14:textId="77777777" w:rsidR="007F0948" w:rsidRPr="007F0948" w:rsidRDefault="007F0948" w:rsidP="007F0948">
      <w:pPr>
        <w:spacing w:after="0" w:line="240" w:lineRule="auto"/>
        <w:rPr>
          <w:rFonts w:ascii="Cronos prolight" w:hAnsi="Cronos prolight" w:cstheme="majorHAnsi"/>
          <w:b/>
          <w:bCs/>
          <w:sz w:val="24"/>
          <w:szCs w:val="24"/>
        </w:rPr>
      </w:pPr>
      <w:r w:rsidRPr="007F0948">
        <w:rPr>
          <w:rFonts w:ascii="Cronos prolight" w:hAnsi="Cronos prolight" w:cstheme="majorHAnsi"/>
          <w:b/>
          <w:bCs/>
          <w:sz w:val="24"/>
          <w:szCs w:val="24"/>
        </w:rPr>
        <w:t>NT</w:t>
      </w:r>
      <w:r w:rsidRPr="007F0948">
        <w:rPr>
          <w:rFonts w:ascii="Cronos prolight" w:hAnsi="Cronos prolight" w:cstheme="majorHAnsi"/>
          <w:b/>
          <w:bCs/>
          <w:sz w:val="24"/>
          <w:szCs w:val="24"/>
        </w:rPr>
        <w:tab/>
        <w:t>CIUDAD</w:t>
      </w:r>
      <w:r w:rsidRPr="007F0948">
        <w:rPr>
          <w:rFonts w:ascii="Cronos prolight" w:hAnsi="Cronos prolight" w:cstheme="majorHAnsi"/>
          <w:b/>
          <w:bCs/>
          <w:sz w:val="24"/>
          <w:szCs w:val="24"/>
        </w:rPr>
        <w:tab/>
        <w:t>HOTEL</w:t>
      </w:r>
      <w:r w:rsidRPr="007F0948">
        <w:rPr>
          <w:rFonts w:ascii="Cronos prolight" w:hAnsi="Cronos prolight" w:cstheme="majorHAnsi"/>
          <w:b/>
          <w:bCs/>
          <w:sz w:val="24"/>
          <w:szCs w:val="24"/>
        </w:rPr>
        <w:tab/>
      </w:r>
      <w:r w:rsidRPr="007F0948">
        <w:rPr>
          <w:rFonts w:ascii="Cronos prolight" w:hAnsi="Cronos prolight" w:cstheme="majorHAnsi"/>
          <w:b/>
          <w:bCs/>
          <w:sz w:val="24"/>
          <w:szCs w:val="24"/>
        </w:rPr>
        <w:tab/>
      </w:r>
      <w:r w:rsidRPr="007F0948">
        <w:rPr>
          <w:rFonts w:ascii="Cronos prolight" w:hAnsi="Cronos prolight" w:cstheme="majorHAnsi"/>
          <w:b/>
          <w:bCs/>
          <w:sz w:val="24"/>
          <w:szCs w:val="24"/>
        </w:rPr>
        <w:tab/>
      </w:r>
      <w:r w:rsidRPr="007F0948">
        <w:rPr>
          <w:rFonts w:ascii="Cronos prolight" w:hAnsi="Cronos prolight" w:cstheme="majorHAnsi"/>
          <w:b/>
          <w:bCs/>
          <w:sz w:val="24"/>
          <w:szCs w:val="24"/>
        </w:rPr>
        <w:tab/>
      </w:r>
      <w:r w:rsidRPr="007F0948">
        <w:rPr>
          <w:rFonts w:ascii="Cronos prolight" w:hAnsi="Cronos prolight" w:cstheme="majorHAnsi"/>
          <w:b/>
          <w:bCs/>
          <w:sz w:val="24"/>
          <w:szCs w:val="24"/>
        </w:rPr>
        <w:tab/>
        <w:t>CAT.</w:t>
      </w:r>
    </w:p>
    <w:p w14:paraId="5CA513E7"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2</w:t>
      </w:r>
      <w:r w:rsidRPr="007F0948">
        <w:rPr>
          <w:rFonts w:ascii="Cronos prolight" w:hAnsi="Cronos prolight" w:cstheme="majorHAnsi"/>
          <w:sz w:val="24"/>
          <w:szCs w:val="24"/>
        </w:rPr>
        <w:tab/>
        <w:t>Madrid</w:t>
      </w:r>
      <w:r w:rsidRPr="007F0948">
        <w:rPr>
          <w:rFonts w:ascii="Cronos prolight" w:hAnsi="Cronos prolight" w:cstheme="majorHAnsi"/>
          <w:sz w:val="24"/>
          <w:szCs w:val="24"/>
        </w:rPr>
        <w:tab/>
        <w:t>Silken Puerta Madrid/ Praga/</w:t>
      </w:r>
      <w:r w:rsidRPr="007F0948">
        <w:rPr>
          <w:rFonts w:ascii="Cronos prolight" w:hAnsi="Cronos prolight" w:cstheme="majorHAnsi"/>
          <w:sz w:val="24"/>
          <w:szCs w:val="24"/>
        </w:rPr>
        <w:tab/>
      </w:r>
      <w:r w:rsidRPr="007F0948">
        <w:rPr>
          <w:rFonts w:ascii="Cronos prolight" w:hAnsi="Cronos prolight" w:cstheme="majorHAnsi"/>
          <w:sz w:val="24"/>
          <w:szCs w:val="24"/>
        </w:rPr>
        <w:tab/>
        <w:t>P</w:t>
      </w:r>
    </w:p>
    <w:p w14:paraId="43F962F4"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Compostela Suites</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T</w:t>
      </w:r>
    </w:p>
    <w:p w14:paraId="515602E8"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1</w:t>
      </w:r>
      <w:r w:rsidRPr="007F0948">
        <w:rPr>
          <w:rFonts w:ascii="Cronos prolight" w:hAnsi="Cronos prolight" w:cstheme="majorHAnsi"/>
          <w:sz w:val="24"/>
          <w:szCs w:val="24"/>
        </w:rPr>
        <w:tab/>
        <w:t>Burdeos</w:t>
      </w:r>
      <w:r w:rsidRPr="007F0948">
        <w:rPr>
          <w:rFonts w:ascii="Cronos prolight" w:hAnsi="Cronos prolight" w:cstheme="majorHAnsi"/>
          <w:sz w:val="24"/>
          <w:szCs w:val="24"/>
        </w:rPr>
        <w:tab/>
        <w:t>Kyriad merignac/B&amp;B Bassins a Flot/</w:t>
      </w:r>
      <w:r w:rsidRPr="007F0948">
        <w:rPr>
          <w:rFonts w:ascii="Cronos prolight" w:hAnsi="Cronos prolight" w:cstheme="majorHAnsi"/>
          <w:sz w:val="24"/>
          <w:szCs w:val="24"/>
        </w:rPr>
        <w:tab/>
        <w:t>T</w:t>
      </w:r>
    </w:p>
    <w:p w14:paraId="6BBA5712"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Campanille le Bouscat</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T</w:t>
      </w:r>
    </w:p>
    <w:p w14:paraId="66AB30BE"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3</w:t>
      </w:r>
      <w:r w:rsidRPr="007F0948">
        <w:rPr>
          <w:rFonts w:ascii="Cronos prolight" w:hAnsi="Cronos prolight" w:cstheme="majorHAnsi"/>
          <w:sz w:val="24"/>
          <w:szCs w:val="24"/>
        </w:rPr>
        <w:tab/>
        <w:t>París</w:t>
      </w:r>
      <w:r w:rsidRPr="007F0948">
        <w:rPr>
          <w:rFonts w:ascii="Cronos prolight" w:hAnsi="Cronos prolight" w:cstheme="majorHAnsi"/>
          <w:sz w:val="24"/>
          <w:szCs w:val="24"/>
        </w:rPr>
        <w:tab/>
      </w:r>
      <w:r w:rsidRPr="007F0948">
        <w:rPr>
          <w:rFonts w:ascii="Cronos prolight" w:hAnsi="Cronos prolight" w:cstheme="majorHAnsi"/>
          <w:sz w:val="24"/>
          <w:szCs w:val="24"/>
        </w:rPr>
        <w:tab/>
        <w:t>Campanille Pantin/ Campanille Bagnolet/T</w:t>
      </w:r>
    </w:p>
    <w:p w14:paraId="5079D5BE"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Kyriad Saint Ouen</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T</w:t>
      </w:r>
    </w:p>
    <w:p w14:paraId="6D09C95D"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1</w:t>
      </w:r>
      <w:r w:rsidRPr="007F0948">
        <w:rPr>
          <w:rFonts w:ascii="Cronos prolight" w:hAnsi="Cronos prolight" w:cstheme="majorHAnsi"/>
          <w:sz w:val="24"/>
          <w:szCs w:val="24"/>
        </w:rPr>
        <w:tab/>
        <w:t>Zúrich</w:t>
      </w:r>
      <w:r w:rsidRPr="007F0948">
        <w:rPr>
          <w:rFonts w:ascii="Cronos prolight" w:hAnsi="Cronos prolight" w:cstheme="majorHAnsi"/>
          <w:sz w:val="24"/>
          <w:szCs w:val="24"/>
        </w:rPr>
        <w:tab/>
      </w:r>
      <w:r w:rsidRPr="007F0948">
        <w:rPr>
          <w:rFonts w:ascii="Cronos prolight" w:hAnsi="Cronos prolight" w:cstheme="majorHAnsi"/>
          <w:sz w:val="24"/>
          <w:szCs w:val="24"/>
        </w:rPr>
        <w:tab/>
        <w:t>Rumlang/ B&amp;B East Wallisellen/</w:t>
      </w:r>
      <w:r w:rsidRPr="007F0948">
        <w:rPr>
          <w:rFonts w:ascii="Cronos prolight" w:hAnsi="Cronos prolight" w:cstheme="majorHAnsi"/>
          <w:sz w:val="24"/>
          <w:szCs w:val="24"/>
        </w:rPr>
        <w:tab/>
      </w:r>
      <w:r w:rsidRPr="007F0948">
        <w:rPr>
          <w:rFonts w:ascii="Cronos prolight" w:hAnsi="Cronos prolight" w:cstheme="majorHAnsi"/>
          <w:sz w:val="24"/>
          <w:szCs w:val="24"/>
        </w:rPr>
        <w:tab/>
        <w:t>T</w:t>
      </w:r>
    </w:p>
    <w:p w14:paraId="2B7EF1D8"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Ibis Budget Zurich Airport</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T</w:t>
      </w:r>
    </w:p>
    <w:p w14:paraId="4010A517"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1</w:t>
      </w:r>
      <w:r w:rsidRPr="007F0948">
        <w:rPr>
          <w:rFonts w:ascii="Cronos prolight" w:hAnsi="Cronos prolight" w:cstheme="majorHAnsi"/>
          <w:sz w:val="24"/>
          <w:szCs w:val="24"/>
        </w:rPr>
        <w:tab/>
        <w:t>Venecia</w:t>
      </w:r>
      <w:r w:rsidRPr="007F0948">
        <w:rPr>
          <w:rFonts w:ascii="Cronos prolight" w:hAnsi="Cronos prolight" w:cstheme="majorHAnsi"/>
          <w:sz w:val="24"/>
          <w:szCs w:val="24"/>
        </w:rPr>
        <w:tab/>
        <w:t>Sirio/ Villa Pace/ Poppi/ San Giuliano</w:t>
      </w:r>
      <w:r w:rsidRPr="007F0948">
        <w:rPr>
          <w:rFonts w:ascii="Cronos prolight" w:hAnsi="Cronos prolight" w:cstheme="majorHAnsi"/>
          <w:sz w:val="24"/>
          <w:szCs w:val="24"/>
        </w:rPr>
        <w:tab/>
        <w:t>P/T</w:t>
      </w:r>
    </w:p>
    <w:p w14:paraId="599A30FB"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3</w:t>
      </w:r>
      <w:r w:rsidRPr="007F0948">
        <w:rPr>
          <w:rFonts w:ascii="Cronos prolight" w:hAnsi="Cronos prolight" w:cstheme="majorHAnsi"/>
          <w:sz w:val="24"/>
          <w:szCs w:val="24"/>
        </w:rPr>
        <w:tab/>
        <w:t>Roma</w:t>
      </w:r>
      <w:r w:rsidRPr="007F0948">
        <w:rPr>
          <w:rFonts w:ascii="Cronos prolight" w:hAnsi="Cronos prolight" w:cstheme="majorHAnsi"/>
          <w:sz w:val="24"/>
          <w:szCs w:val="24"/>
        </w:rPr>
        <w:tab/>
      </w:r>
      <w:r w:rsidRPr="007F0948">
        <w:rPr>
          <w:rFonts w:ascii="Cronos prolight" w:hAnsi="Cronos prolight" w:cstheme="majorHAnsi"/>
          <w:sz w:val="24"/>
          <w:szCs w:val="24"/>
        </w:rPr>
        <w:tab/>
        <w:t>Green Park Pamphili/ Pineta Palace/</w:t>
      </w:r>
      <w:r w:rsidRPr="007F0948">
        <w:rPr>
          <w:rFonts w:ascii="Cronos prolight" w:hAnsi="Cronos prolight" w:cstheme="majorHAnsi"/>
          <w:sz w:val="24"/>
          <w:szCs w:val="24"/>
        </w:rPr>
        <w:tab/>
        <w:t>P</w:t>
      </w:r>
    </w:p>
    <w:p w14:paraId="0B55EDEB"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3</w:t>
      </w:r>
      <w:r w:rsidRPr="007F0948">
        <w:rPr>
          <w:rFonts w:ascii="Cronos prolight" w:hAnsi="Cronos prolight" w:cstheme="majorHAnsi"/>
          <w:sz w:val="24"/>
          <w:szCs w:val="24"/>
        </w:rPr>
        <w:tab/>
        <w:t>Jerusalén</w:t>
      </w:r>
      <w:r w:rsidRPr="007F0948">
        <w:rPr>
          <w:rFonts w:ascii="Cronos prolight" w:hAnsi="Cronos prolight" w:cstheme="majorHAnsi"/>
          <w:sz w:val="24"/>
          <w:szCs w:val="24"/>
        </w:rPr>
        <w:tab/>
        <w:t>Grand Court</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P</w:t>
      </w:r>
    </w:p>
    <w:p w14:paraId="7A9516F3" w14:textId="77777777"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2</w:t>
      </w:r>
      <w:r w:rsidRPr="007F0948">
        <w:rPr>
          <w:rFonts w:ascii="Cronos prolight" w:hAnsi="Cronos prolight" w:cstheme="majorHAnsi"/>
          <w:sz w:val="24"/>
          <w:szCs w:val="24"/>
        </w:rPr>
        <w:tab/>
        <w:t>Galilea</w:t>
      </w:r>
      <w:r w:rsidRPr="007F0948">
        <w:rPr>
          <w:rFonts w:ascii="Cronos prolight" w:hAnsi="Cronos prolight" w:cstheme="majorHAnsi"/>
          <w:sz w:val="24"/>
          <w:szCs w:val="24"/>
        </w:rPr>
        <w:tab/>
      </w:r>
      <w:r w:rsidRPr="007F0948">
        <w:rPr>
          <w:rFonts w:ascii="Cronos prolight" w:hAnsi="Cronos prolight" w:cstheme="majorHAnsi"/>
          <w:sz w:val="24"/>
          <w:szCs w:val="24"/>
        </w:rPr>
        <w:tab/>
        <w:t>Lavi</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P</w:t>
      </w:r>
    </w:p>
    <w:p w14:paraId="449E6C87" w14:textId="285BFCB9" w:rsidR="007F0948" w:rsidRPr="007F0948" w:rsidRDefault="007F0948" w:rsidP="007F0948">
      <w:pPr>
        <w:spacing w:after="0" w:line="240" w:lineRule="auto"/>
        <w:rPr>
          <w:rFonts w:ascii="Cronos prolight" w:hAnsi="Cronos prolight" w:cstheme="majorHAnsi"/>
          <w:sz w:val="24"/>
          <w:szCs w:val="24"/>
        </w:rPr>
      </w:pPr>
      <w:r w:rsidRPr="007F0948">
        <w:rPr>
          <w:rFonts w:ascii="Cronos prolight" w:hAnsi="Cronos prolight" w:cstheme="majorHAnsi"/>
          <w:sz w:val="24"/>
          <w:szCs w:val="24"/>
        </w:rPr>
        <w:t>2</w:t>
      </w:r>
      <w:r w:rsidRPr="007F0948">
        <w:rPr>
          <w:rFonts w:ascii="Cronos prolight" w:hAnsi="Cronos prolight" w:cstheme="majorHAnsi"/>
          <w:sz w:val="24"/>
          <w:szCs w:val="24"/>
        </w:rPr>
        <w:tab/>
        <w:t>Tel Aviv</w:t>
      </w:r>
      <w:r w:rsidRPr="007F0948">
        <w:rPr>
          <w:rFonts w:ascii="Cronos prolight" w:hAnsi="Cronos prolight" w:cstheme="majorHAnsi"/>
          <w:sz w:val="24"/>
          <w:szCs w:val="24"/>
        </w:rPr>
        <w:tab/>
        <w:t>Grand Beach</w:t>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r>
      <w:r w:rsidRPr="007F0948">
        <w:rPr>
          <w:rFonts w:ascii="Cronos prolight" w:hAnsi="Cronos prolight" w:cstheme="majorHAnsi"/>
          <w:sz w:val="24"/>
          <w:szCs w:val="24"/>
        </w:rPr>
        <w:tab/>
        <w:t>P</w:t>
      </w:r>
    </w:p>
    <w:tbl>
      <w:tblPr>
        <w:tblW w:w="7264" w:type="dxa"/>
        <w:tblCellMar>
          <w:left w:w="70" w:type="dxa"/>
          <w:right w:w="70" w:type="dxa"/>
        </w:tblCellMar>
        <w:tblLook w:val="04A0" w:firstRow="1" w:lastRow="0" w:firstColumn="1" w:lastColumn="0" w:noHBand="0" w:noVBand="1"/>
      </w:tblPr>
      <w:tblGrid>
        <w:gridCol w:w="4343"/>
        <w:gridCol w:w="1200"/>
        <w:gridCol w:w="1220"/>
        <w:gridCol w:w="501"/>
      </w:tblGrid>
      <w:tr w:rsidR="007F0948" w:rsidRPr="007F0948" w14:paraId="4389F758" w14:textId="77777777" w:rsidTr="0097439A">
        <w:trPr>
          <w:trHeight w:val="300"/>
        </w:trPr>
        <w:tc>
          <w:tcPr>
            <w:tcW w:w="4343" w:type="dxa"/>
            <w:tcBorders>
              <w:top w:val="nil"/>
              <w:left w:val="nil"/>
              <w:bottom w:val="nil"/>
              <w:right w:val="nil"/>
            </w:tcBorders>
            <w:shd w:val="clear" w:color="auto" w:fill="auto"/>
            <w:noWrap/>
            <w:vAlign w:val="bottom"/>
          </w:tcPr>
          <w:p w14:paraId="0CB64173" w14:textId="77777777" w:rsidR="007F0948" w:rsidRPr="007F0948" w:rsidRDefault="007F0948" w:rsidP="0097439A">
            <w:pPr>
              <w:spacing w:after="0" w:line="240" w:lineRule="auto"/>
              <w:rPr>
                <w:rFonts w:ascii="Cronos prolight" w:eastAsia="Times New Roman" w:hAnsi="Cronos prolight" w:cs="Calibri"/>
                <w:color w:val="000000"/>
                <w:sz w:val="24"/>
                <w:szCs w:val="24"/>
                <w:lang w:eastAsia="es-ES"/>
              </w:rPr>
            </w:pPr>
          </w:p>
        </w:tc>
        <w:tc>
          <w:tcPr>
            <w:tcW w:w="1200" w:type="dxa"/>
            <w:tcBorders>
              <w:top w:val="nil"/>
              <w:left w:val="nil"/>
              <w:bottom w:val="nil"/>
              <w:right w:val="nil"/>
            </w:tcBorders>
            <w:shd w:val="clear" w:color="auto" w:fill="auto"/>
            <w:noWrap/>
            <w:vAlign w:val="bottom"/>
          </w:tcPr>
          <w:p w14:paraId="46F99A6A" w14:textId="77777777" w:rsidR="007F0948" w:rsidRPr="007F0948" w:rsidRDefault="007F0948" w:rsidP="0097439A">
            <w:pPr>
              <w:spacing w:after="0" w:line="240" w:lineRule="auto"/>
              <w:jc w:val="center"/>
              <w:rPr>
                <w:rFonts w:ascii="Cronos prolight" w:eastAsia="Times New Roman" w:hAnsi="Cronos prolight" w:cs="Calibri"/>
                <w:b/>
                <w:bCs/>
                <w:color w:val="000000"/>
                <w:sz w:val="24"/>
                <w:szCs w:val="24"/>
                <w:lang w:eastAsia="es-ES"/>
              </w:rPr>
            </w:pPr>
          </w:p>
        </w:tc>
        <w:tc>
          <w:tcPr>
            <w:tcW w:w="1220" w:type="dxa"/>
            <w:tcBorders>
              <w:top w:val="nil"/>
              <w:left w:val="nil"/>
              <w:bottom w:val="nil"/>
              <w:right w:val="nil"/>
            </w:tcBorders>
            <w:shd w:val="clear" w:color="auto" w:fill="auto"/>
            <w:noWrap/>
            <w:vAlign w:val="bottom"/>
          </w:tcPr>
          <w:p w14:paraId="70A5B2D7" w14:textId="77777777" w:rsidR="007F0948" w:rsidRPr="007F0948" w:rsidRDefault="007F0948" w:rsidP="0097439A">
            <w:pPr>
              <w:spacing w:after="0" w:line="240" w:lineRule="auto"/>
              <w:jc w:val="center"/>
              <w:rPr>
                <w:rFonts w:ascii="Cronos prolight" w:eastAsia="Times New Roman" w:hAnsi="Cronos prolight" w:cs="Calibri"/>
                <w:b/>
                <w:bCs/>
                <w:color w:val="000000"/>
                <w:sz w:val="24"/>
                <w:szCs w:val="24"/>
                <w:lang w:eastAsia="es-ES"/>
              </w:rPr>
            </w:pPr>
          </w:p>
        </w:tc>
        <w:tc>
          <w:tcPr>
            <w:tcW w:w="501" w:type="dxa"/>
            <w:tcBorders>
              <w:top w:val="nil"/>
              <w:left w:val="nil"/>
              <w:bottom w:val="nil"/>
              <w:right w:val="nil"/>
            </w:tcBorders>
            <w:shd w:val="clear" w:color="auto" w:fill="auto"/>
            <w:noWrap/>
            <w:vAlign w:val="bottom"/>
          </w:tcPr>
          <w:p w14:paraId="1FCAD63F" w14:textId="77777777" w:rsidR="007F0948" w:rsidRPr="007F0948" w:rsidRDefault="007F0948" w:rsidP="0097439A">
            <w:pPr>
              <w:spacing w:after="0" w:line="240" w:lineRule="auto"/>
              <w:jc w:val="center"/>
              <w:rPr>
                <w:rFonts w:ascii="Cronos prolight" w:eastAsia="Times New Roman" w:hAnsi="Cronos prolight" w:cs="Calibri"/>
                <w:b/>
                <w:bCs/>
                <w:color w:val="000000"/>
                <w:sz w:val="24"/>
                <w:szCs w:val="24"/>
                <w:lang w:eastAsia="es-ES"/>
              </w:rPr>
            </w:pPr>
          </w:p>
        </w:tc>
      </w:tr>
    </w:tbl>
    <w:p w14:paraId="1EE2B740" w14:textId="77777777" w:rsidR="007F0948" w:rsidRPr="007F0948" w:rsidRDefault="007F0948" w:rsidP="007F0948">
      <w:pPr>
        <w:spacing w:after="0" w:line="240" w:lineRule="auto"/>
        <w:rPr>
          <w:rFonts w:ascii="Cronos prolight" w:hAnsi="Cronos prolight" w:cstheme="majorHAnsi"/>
          <w:color w:val="00C4B4"/>
          <w:sz w:val="24"/>
          <w:szCs w:val="24"/>
        </w:rPr>
      </w:pPr>
      <w:r w:rsidRPr="007F0948">
        <w:rPr>
          <w:rFonts w:ascii="Cronos prolight" w:hAnsi="Cronos prolight" w:cstheme="majorHAnsi"/>
          <w:color w:val="00C4B4"/>
          <w:sz w:val="24"/>
          <w:szCs w:val="24"/>
        </w:rPr>
        <w:t xml:space="preserve">PRECIO INCLUYE </w:t>
      </w:r>
    </w:p>
    <w:p w14:paraId="7A9CC247" w14:textId="77777777" w:rsidR="007F0948" w:rsidRPr="007F0948" w:rsidRDefault="007F0948" w:rsidP="007F0948">
      <w:pPr>
        <w:pStyle w:val="Prrafodelista"/>
        <w:numPr>
          <w:ilvl w:val="0"/>
          <w:numId w:val="2"/>
        </w:numPr>
        <w:spacing w:after="0"/>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Traslados de llegada y salida.</w:t>
      </w:r>
    </w:p>
    <w:p w14:paraId="6AD60830"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Guía acompañante de habla hispana durante los tours.</w:t>
      </w:r>
    </w:p>
    <w:p w14:paraId="300516F2"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Desayuno diario.</w:t>
      </w:r>
    </w:p>
    <w:p w14:paraId="4E4DFEFB"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Autocar de lujo.</w:t>
      </w:r>
    </w:p>
    <w:p w14:paraId="213BBE73"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eastAsia="Times New Roman" w:hAnsi="Cronos prolight"/>
          <w:color w:val="000000"/>
          <w:sz w:val="24"/>
          <w:szCs w:val="24"/>
        </w:rPr>
        <w:t>Visitas en Madrid, París, Venecia y Roma.</w:t>
      </w:r>
    </w:p>
    <w:p w14:paraId="0C05FE66"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Almuerzos/ cenas según descripción.</w:t>
      </w:r>
    </w:p>
    <w:p w14:paraId="5CFD4082"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Entradas y visitas según itinerario.</w:t>
      </w:r>
    </w:p>
    <w:p w14:paraId="7AA09091" w14:textId="77777777" w:rsidR="007F0948" w:rsidRPr="007F0948" w:rsidRDefault="007F0948" w:rsidP="007F0948">
      <w:pPr>
        <w:pStyle w:val="Prrafodelista"/>
        <w:numPr>
          <w:ilvl w:val="0"/>
          <w:numId w:val="2"/>
        </w:numPr>
        <w:autoSpaceDE w:val="0"/>
        <w:autoSpaceDN w:val="0"/>
        <w:adjustRightInd w:val="0"/>
        <w:spacing w:after="0" w:line="240" w:lineRule="auto"/>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Seguro turístico.</w:t>
      </w:r>
    </w:p>
    <w:p w14:paraId="7CD7069B" w14:textId="77777777" w:rsidR="007F0948" w:rsidRDefault="007F0948" w:rsidP="007F0948">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009243A7" w14:textId="77777777" w:rsidR="007F0948" w:rsidRDefault="007F0948" w:rsidP="007F0948">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7D2384F0" w14:textId="77777777" w:rsidR="007F0948" w:rsidRPr="007F0948" w:rsidRDefault="007F0948" w:rsidP="007F0948">
      <w:pPr>
        <w:pStyle w:val="Prrafodelista"/>
        <w:autoSpaceDE w:val="0"/>
        <w:autoSpaceDN w:val="0"/>
        <w:adjustRightInd w:val="0"/>
        <w:spacing w:after="0" w:line="240" w:lineRule="auto"/>
        <w:rPr>
          <w:rFonts w:ascii="Cronos prolight" w:hAnsi="Cronos prolight" w:cs="Gotham-Book"/>
          <w:color w:val="000000"/>
          <w:kern w:val="0"/>
          <w:sz w:val="24"/>
          <w:szCs w:val="24"/>
          <w14:ligatures w14:val="none"/>
        </w:rPr>
      </w:pPr>
    </w:p>
    <w:p w14:paraId="6AE51216" w14:textId="77777777" w:rsidR="007F0948" w:rsidRPr="007F0948" w:rsidRDefault="007F0948" w:rsidP="007F0948">
      <w:pPr>
        <w:spacing w:after="0"/>
        <w:rPr>
          <w:rFonts w:ascii="Cronos prolight" w:hAnsi="Cronos prolight" w:cstheme="majorHAnsi"/>
          <w:color w:val="00C4B4"/>
          <w:sz w:val="24"/>
          <w:szCs w:val="24"/>
        </w:rPr>
      </w:pPr>
      <w:r w:rsidRPr="007F0948">
        <w:rPr>
          <w:rFonts w:ascii="Cronos prolight" w:hAnsi="Cronos prolight" w:cstheme="majorHAnsi"/>
          <w:color w:val="00C4B4"/>
          <w:sz w:val="24"/>
          <w:szCs w:val="24"/>
        </w:rPr>
        <w:lastRenderedPageBreak/>
        <w:t>PRECIO NO INCLUYE</w:t>
      </w:r>
    </w:p>
    <w:p w14:paraId="70F3CDA6" w14:textId="77777777" w:rsidR="007F0948" w:rsidRPr="007F0948"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Vuelos internacionales.</w:t>
      </w:r>
    </w:p>
    <w:p w14:paraId="54255CA7" w14:textId="77777777" w:rsidR="007F0948" w:rsidRPr="007F0948"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Visados e impuestos de fronteras y aeropuertos.</w:t>
      </w:r>
    </w:p>
    <w:p w14:paraId="38605C8B" w14:textId="77777777" w:rsidR="007F0948" w:rsidRPr="007F0948"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Bebidas y gastos personales.</w:t>
      </w:r>
    </w:p>
    <w:p w14:paraId="63CB0D39" w14:textId="77777777" w:rsidR="007F0948" w:rsidRPr="007F0948"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 xml:space="preserve">Propinas. </w:t>
      </w:r>
    </w:p>
    <w:p w14:paraId="7FC71D8B" w14:textId="77777777" w:rsidR="007F0948" w:rsidRPr="007F0948" w:rsidRDefault="007F0948" w:rsidP="007F0948">
      <w:pPr>
        <w:pStyle w:val="Prrafodelista"/>
        <w:numPr>
          <w:ilvl w:val="0"/>
          <w:numId w:val="3"/>
        </w:numPr>
        <w:spacing w:after="0"/>
        <w:rPr>
          <w:rFonts w:ascii="Cronos prolight" w:hAnsi="Cronos prolight" w:cs="Gotham-Book"/>
          <w:color w:val="000000"/>
          <w:kern w:val="0"/>
          <w:sz w:val="24"/>
          <w:szCs w:val="24"/>
          <w14:ligatures w14:val="none"/>
        </w:rPr>
      </w:pPr>
      <w:r w:rsidRPr="007F0948">
        <w:rPr>
          <w:rFonts w:ascii="Cronos prolight" w:hAnsi="Cronos prolight" w:cs="Gotham-Book"/>
          <w:color w:val="000000"/>
          <w:kern w:val="0"/>
          <w:sz w:val="24"/>
          <w:szCs w:val="24"/>
          <w14:ligatures w14:val="none"/>
        </w:rPr>
        <w:t>Todo aquello que no haya sido mencionado en el precio incluye.</w:t>
      </w:r>
    </w:p>
    <w:p w14:paraId="14C55589" w14:textId="77777777" w:rsidR="007F0948" w:rsidRPr="007F0948" w:rsidRDefault="007F0948" w:rsidP="007F0948">
      <w:pPr>
        <w:autoSpaceDE w:val="0"/>
        <w:autoSpaceDN w:val="0"/>
        <w:adjustRightInd w:val="0"/>
        <w:spacing w:after="0" w:line="240" w:lineRule="auto"/>
        <w:rPr>
          <w:rFonts w:ascii="Cronos prolight" w:eastAsia="Times New Roman" w:hAnsi="Cronos prolight"/>
          <w:color w:val="000000"/>
          <w:sz w:val="24"/>
          <w:szCs w:val="24"/>
        </w:rPr>
      </w:pPr>
    </w:p>
    <w:p w14:paraId="716F1BF1" w14:textId="77777777" w:rsidR="007F0948" w:rsidRPr="007F0948" w:rsidRDefault="007F0948" w:rsidP="007F0948">
      <w:pPr>
        <w:spacing w:after="0" w:line="240" w:lineRule="auto"/>
        <w:rPr>
          <w:rFonts w:ascii="Cronos prolight" w:eastAsia="Times New Roman" w:hAnsi="Cronos prolight"/>
          <w:sz w:val="24"/>
          <w:szCs w:val="24"/>
        </w:rPr>
      </w:pPr>
      <w:r w:rsidRPr="007F0948">
        <w:rPr>
          <w:rFonts w:ascii="Cronos prolight" w:hAnsi="Cronos prolight" w:cstheme="majorHAnsi"/>
          <w:color w:val="00C4B4"/>
          <w:sz w:val="24"/>
          <w:szCs w:val="24"/>
        </w:rPr>
        <w:t>NOTA</w:t>
      </w:r>
      <w:r w:rsidRPr="007F0948">
        <w:rPr>
          <w:rFonts w:ascii="Cronos prolight" w:eastAsia="Times New Roman" w:hAnsi="Cronos prolight"/>
          <w:b/>
          <w:bCs/>
          <w:color w:val="000000"/>
          <w:sz w:val="24"/>
          <w:szCs w:val="24"/>
        </w:rPr>
        <w:t xml:space="preserve"> </w:t>
      </w:r>
    </w:p>
    <w:p w14:paraId="0D3CE0DC" w14:textId="77777777" w:rsidR="00E2089E" w:rsidRPr="00E2089E" w:rsidRDefault="00E2089E" w:rsidP="00E2089E">
      <w:pPr>
        <w:pStyle w:val="Prrafodelista"/>
        <w:numPr>
          <w:ilvl w:val="0"/>
          <w:numId w:val="4"/>
        </w:numPr>
        <w:rPr>
          <w:rFonts w:ascii="Cronos prolight" w:hAnsi="Cronos prolight"/>
          <w:sz w:val="24"/>
          <w:szCs w:val="24"/>
        </w:rPr>
      </w:pPr>
      <w:r w:rsidRPr="00E2089E">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02D395EE" w14:textId="77777777" w:rsidR="007F0948" w:rsidRPr="007F0948" w:rsidRDefault="007F0948" w:rsidP="007F0948">
      <w:pPr>
        <w:pStyle w:val="Prrafodelista"/>
        <w:numPr>
          <w:ilvl w:val="0"/>
          <w:numId w:val="4"/>
        </w:numPr>
        <w:spacing w:after="0"/>
        <w:rPr>
          <w:rFonts w:ascii="Cronos prolight" w:hAnsi="Cronos prolight"/>
          <w:sz w:val="24"/>
          <w:szCs w:val="24"/>
        </w:rPr>
      </w:pPr>
      <w:r w:rsidRPr="007F0948">
        <w:rPr>
          <w:rFonts w:ascii="Cronos prolight" w:hAnsi="Cronos prolight"/>
          <w:sz w:val="24"/>
          <w:szCs w:val="24"/>
        </w:rPr>
        <w:t>No hay cenas a partir de las 20.30 ni reembolso.</w:t>
      </w:r>
    </w:p>
    <w:p w14:paraId="0A2B7FC4" w14:textId="77777777" w:rsidR="007F0948" w:rsidRPr="007F0948" w:rsidRDefault="007F0948" w:rsidP="007F0948">
      <w:pPr>
        <w:spacing w:after="0"/>
        <w:rPr>
          <w:rFonts w:ascii="Cronos prolight" w:hAnsi="Cronos prolight"/>
          <w:sz w:val="24"/>
          <w:szCs w:val="24"/>
        </w:rPr>
      </w:pPr>
    </w:p>
    <w:p w14:paraId="41D12D70" w14:textId="77777777" w:rsidR="007F0948" w:rsidRPr="007F0948" w:rsidRDefault="007F0948" w:rsidP="007F0948">
      <w:pPr>
        <w:spacing w:after="0"/>
        <w:rPr>
          <w:rFonts w:ascii="Cronos prolight" w:hAnsi="Cronos prolight"/>
          <w:sz w:val="24"/>
          <w:szCs w:val="24"/>
        </w:rPr>
      </w:pPr>
    </w:p>
    <w:p w14:paraId="10C90B1B" w14:textId="77777777" w:rsidR="007F0948" w:rsidRPr="007F0948" w:rsidRDefault="007F0948" w:rsidP="007F0948">
      <w:pPr>
        <w:spacing w:after="0"/>
        <w:rPr>
          <w:rFonts w:ascii="Cronos prolight" w:hAnsi="Cronos prolight"/>
          <w:sz w:val="24"/>
          <w:szCs w:val="24"/>
        </w:rPr>
      </w:pPr>
    </w:p>
    <w:p w14:paraId="0BBBC4CE" w14:textId="77777777" w:rsidR="007F0948" w:rsidRPr="007F0948" w:rsidRDefault="007F0948" w:rsidP="007F0948">
      <w:pPr>
        <w:spacing w:after="0"/>
        <w:rPr>
          <w:rFonts w:ascii="Cronos prolight" w:hAnsi="Cronos prolight"/>
          <w:color w:val="000000" w:themeColor="text1"/>
          <w:sz w:val="24"/>
          <w:szCs w:val="24"/>
        </w:rPr>
      </w:pPr>
    </w:p>
    <w:p w14:paraId="18C1166C" w14:textId="77777777" w:rsidR="007F0948" w:rsidRPr="007F0948" w:rsidRDefault="007F0948" w:rsidP="008B498D">
      <w:pPr>
        <w:spacing w:after="0"/>
        <w:rPr>
          <w:rFonts w:ascii="Cronos prolight" w:hAnsi="Cronos prolight"/>
          <w:sz w:val="24"/>
          <w:szCs w:val="24"/>
        </w:rPr>
      </w:pPr>
    </w:p>
    <w:p w14:paraId="788BCF0B" w14:textId="77777777" w:rsidR="008B498D" w:rsidRPr="007F0948" w:rsidRDefault="008B498D" w:rsidP="008B498D">
      <w:pPr>
        <w:spacing w:after="0"/>
        <w:rPr>
          <w:rFonts w:ascii="Cronos prolight" w:hAnsi="Cronos prolight"/>
          <w:sz w:val="24"/>
          <w:szCs w:val="24"/>
        </w:rPr>
      </w:pPr>
    </w:p>
    <w:p w14:paraId="24F9E0A4" w14:textId="77777777" w:rsidR="003D0A48" w:rsidRPr="007F0948" w:rsidRDefault="003D0A48" w:rsidP="008B498D">
      <w:pPr>
        <w:spacing w:after="0"/>
        <w:rPr>
          <w:rFonts w:ascii="Cronos prolight" w:hAnsi="Cronos prolight"/>
          <w:color w:val="000000" w:themeColor="text1"/>
          <w:sz w:val="24"/>
          <w:szCs w:val="24"/>
        </w:rPr>
      </w:pPr>
    </w:p>
    <w:sectPr w:rsidR="003D0A48" w:rsidRPr="007F09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Gotham-Medium">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62E0B8F"/>
    <w:multiLevelType w:val="hybridMultilevel"/>
    <w:tmpl w:val="4DC264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7A70853"/>
    <w:multiLevelType w:val="hybridMultilevel"/>
    <w:tmpl w:val="377E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2"/>
  </w:num>
  <w:num w:numId="2" w16cid:durableId="496770648">
    <w:abstractNumId w:val="3"/>
  </w:num>
  <w:num w:numId="3" w16cid:durableId="806892834">
    <w:abstractNumId w:val="0"/>
  </w:num>
  <w:num w:numId="4" w16cid:durableId="1266039954">
    <w:abstractNumId w:val="4"/>
  </w:num>
  <w:num w:numId="5" w16cid:durableId="104740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46E8A"/>
    <w:rsid w:val="0006584B"/>
    <w:rsid w:val="0007574A"/>
    <w:rsid w:val="000A42A2"/>
    <w:rsid w:val="00123588"/>
    <w:rsid w:val="00150F9B"/>
    <w:rsid w:val="00243229"/>
    <w:rsid w:val="0027611F"/>
    <w:rsid w:val="002D0726"/>
    <w:rsid w:val="002E061C"/>
    <w:rsid w:val="0033376D"/>
    <w:rsid w:val="003B59A8"/>
    <w:rsid w:val="003D0A48"/>
    <w:rsid w:val="004207AB"/>
    <w:rsid w:val="004417F0"/>
    <w:rsid w:val="004E12D7"/>
    <w:rsid w:val="005259A9"/>
    <w:rsid w:val="00567DA8"/>
    <w:rsid w:val="00692393"/>
    <w:rsid w:val="006A0CD8"/>
    <w:rsid w:val="006A1231"/>
    <w:rsid w:val="00705A25"/>
    <w:rsid w:val="00706482"/>
    <w:rsid w:val="007A1207"/>
    <w:rsid w:val="007A2D00"/>
    <w:rsid w:val="007F0948"/>
    <w:rsid w:val="008B498D"/>
    <w:rsid w:val="008E034F"/>
    <w:rsid w:val="0090701B"/>
    <w:rsid w:val="00A102B5"/>
    <w:rsid w:val="00A343C4"/>
    <w:rsid w:val="00AD7508"/>
    <w:rsid w:val="00B16293"/>
    <w:rsid w:val="00B42DEF"/>
    <w:rsid w:val="00BC7C8A"/>
    <w:rsid w:val="00C576EA"/>
    <w:rsid w:val="00CE48A1"/>
    <w:rsid w:val="00D21FC2"/>
    <w:rsid w:val="00D6011D"/>
    <w:rsid w:val="00D90B22"/>
    <w:rsid w:val="00DE31F4"/>
    <w:rsid w:val="00E147D8"/>
    <w:rsid w:val="00E17B7F"/>
    <w:rsid w:val="00E2089E"/>
    <w:rsid w:val="00E9691B"/>
    <w:rsid w:val="00EA38E9"/>
    <w:rsid w:val="00EC4480"/>
    <w:rsid w:val="00F56F7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7F0948"/>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18550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1845</Words>
  <Characters>10152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6</cp:revision>
  <dcterms:created xsi:type="dcterms:W3CDTF">2024-01-18T15:30:00Z</dcterms:created>
  <dcterms:modified xsi:type="dcterms:W3CDTF">2024-02-20T12:35:00Z</dcterms:modified>
</cp:coreProperties>
</file>