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A92B" w14:textId="283D0296" w:rsidR="00A06F69" w:rsidRPr="00230227" w:rsidRDefault="00883B99" w:rsidP="00230227">
      <w:pPr>
        <w:spacing w:after="0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ABRAS</w:t>
      </w:r>
    </w:p>
    <w:p w14:paraId="79918C9D" w14:textId="606EBCF0" w:rsidR="008A010F" w:rsidRPr="00230227" w:rsidRDefault="008577D6" w:rsidP="00230227">
      <w:pPr>
        <w:spacing w:after="0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8</w:t>
      </w:r>
      <w:r w:rsidR="008A010F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 xml:space="preserve"> días desde </w:t>
      </w:r>
      <w:r w:rsidR="00FD0412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950</w:t>
      </w:r>
      <w:r w:rsidR="008A010F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 xml:space="preserve"> $</w:t>
      </w:r>
    </w:p>
    <w:p w14:paraId="1F0500B6" w14:textId="77777777" w:rsidR="00230227" w:rsidRPr="00372E3E" w:rsidRDefault="00230227" w:rsidP="00230227">
      <w:pPr>
        <w:spacing w:after="0"/>
        <w:rPr>
          <w:rFonts w:ascii="Cronos pro light" w:hAnsi="Cronos pro light" w:cs="Gotham-Medium"/>
          <w:color w:val="984594"/>
          <w:sz w:val="24"/>
          <w:szCs w:val="24"/>
        </w:rPr>
      </w:pPr>
    </w:p>
    <w:p w14:paraId="192A2507" w14:textId="076AA5D0" w:rsidR="005B6110" w:rsidRPr="00372E3E" w:rsidRDefault="00C250D9">
      <w:pPr>
        <w:rPr>
          <w:rFonts w:ascii="Cronos pro light" w:hAnsi="Cronos pro light" w:cs="Gotham-Light-SC700"/>
          <w:sz w:val="24"/>
          <w:szCs w:val="24"/>
        </w:rPr>
      </w:pPr>
      <w:r w:rsidRPr="00372E3E">
        <w:rPr>
          <w:rFonts w:ascii="Cronos pro light" w:hAnsi="Cronos pro light" w:cs="Gotham-Light-SC700"/>
          <w:sz w:val="24"/>
          <w:szCs w:val="24"/>
        </w:rPr>
        <w:t>DUBÁI – ABU DHABI -</w:t>
      </w:r>
      <w:r w:rsidR="00372E3E" w:rsidRPr="00372E3E">
        <w:rPr>
          <w:rFonts w:ascii="Cronos pro light" w:hAnsi="Cronos pro light" w:cs="Gotham-Light-SC700"/>
          <w:sz w:val="24"/>
          <w:szCs w:val="24"/>
        </w:rPr>
        <w:t>SHARJAH – AL FUJAIRAH -</w:t>
      </w:r>
      <w:r w:rsidRPr="00372E3E">
        <w:rPr>
          <w:rFonts w:ascii="Cronos pro light" w:hAnsi="Cronos pro light" w:cs="Gotham-Light-SC700"/>
          <w:sz w:val="24"/>
          <w:szCs w:val="24"/>
        </w:rPr>
        <w:t xml:space="preserve"> DUBÁI</w:t>
      </w:r>
    </w:p>
    <w:p w14:paraId="47AB0B24" w14:textId="1491246E" w:rsidR="005B6110" w:rsidRPr="00372E3E" w:rsidRDefault="005B6110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372E3E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="00C250D9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DUBÁI</w:t>
      </w:r>
    </w:p>
    <w:p w14:paraId="4677C0C2" w14:textId="77777777" w:rsidR="00372E3E" w:rsidRDefault="00FD0412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372E3E">
        <w:rPr>
          <w:rFonts w:ascii="Cronos pro light" w:hAnsi="Cronos pro light"/>
          <w:sz w:val="24"/>
          <w:szCs w:val="24"/>
        </w:rPr>
        <w:t xml:space="preserve">Llegada al </w:t>
      </w:r>
      <w:r w:rsidR="00372E3E">
        <w:rPr>
          <w:rFonts w:ascii="Cronos pro light" w:hAnsi="Cronos pro light"/>
          <w:sz w:val="24"/>
          <w:szCs w:val="24"/>
        </w:rPr>
        <w:t>a</w:t>
      </w:r>
      <w:r w:rsidRPr="00372E3E">
        <w:rPr>
          <w:rFonts w:ascii="Cronos pro light" w:hAnsi="Cronos pro light"/>
          <w:sz w:val="24"/>
          <w:szCs w:val="24"/>
        </w:rPr>
        <w:t xml:space="preserve">eropuerto </w:t>
      </w:r>
      <w:r w:rsidR="00372E3E">
        <w:rPr>
          <w:rFonts w:ascii="Cronos pro light" w:hAnsi="Cronos pro light"/>
          <w:sz w:val="24"/>
          <w:szCs w:val="24"/>
        </w:rPr>
        <w:t>i</w:t>
      </w:r>
      <w:r w:rsidRPr="00372E3E">
        <w:rPr>
          <w:rFonts w:ascii="Cronos pro light" w:hAnsi="Cronos pro light"/>
          <w:sz w:val="24"/>
          <w:szCs w:val="24"/>
        </w:rPr>
        <w:t xml:space="preserve">nternacional de </w:t>
      </w:r>
      <w:r w:rsidRPr="00372E3E">
        <w:rPr>
          <w:rFonts w:ascii="Cronos pro light" w:hAnsi="Cronos pro light"/>
          <w:b/>
          <w:bCs/>
          <w:sz w:val="24"/>
          <w:szCs w:val="24"/>
        </w:rPr>
        <w:t>Dubái</w:t>
      </w:r>
      <w:r w:rsidRPr="00372E3E">
        <w:rPr>
          <w:rFonts w:ascii="Cronos pro light" w:hAnsi="Cronos pro light"/>
          <w:sz w:val="24"/>
          <w:szCs w:val="24"/>
        </w:rPr>
        <w:t>, asistencia</w:t>
      </w:r>
      <w:r w:rsidR="00372E3E">
        <w:rPr>
          <w:rFonts w:ascii="Cronos pro light" w:hAnsi="Cronos pro light"/>
          <w:sz w:val="24"/>
          <w:szCs w:val="24"/>
        </w:rPr>
        <w:t xml:space="preserve"> y t</w:t>
      </w:r>
      <w:r w:rsidRPr="00372E3E">
        <w:rPr>
          <w:rFonts w:ascii="Cronos pro light" w:hAnsi="Cronos pro light"/>
          <w:sz w:val="24"/>
          <w:szCs w:val="24"/>
        </w:rPr>
        <w:t>raslado al hotel</w:t>
      </w:r>
      <w:r w:rsidR="00372E3E">
        <w:rPr>
          <w:rFonts w:ascii="Cronos pro light" w:hAnsi="Cronos pro light"/>
          <w:sz w:val="24"/>
          <w:szCs w:val="24"/>
        </w:rPr>
        <w:t>. A</w:t>
      </w:r>
      <w:r w:rsidRPr="00372E3E">
        <w:rPr>
          <w:rFonts w:ascii="Cronos pro light" w:hAnsi="Cronos pro light"/>
          <w:sz w:val="24"/>
          <w:szCs w:val="24"/>
        </w:rPr>
        <w:t xml:space="preserve">lojamiento. </w:t>
      </w:r>
    </w:p>
    <w:p w14:paraId="2F946BED" w14:textId="77777777" w:rsidR="00372E3E" w:rsidRDefault="00372E3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2375A6A1" w14:textId="77777777" w:rsidR="00372E3E" w:rsidRPr="00C250D9" w:rsidRDefault="00372E3E" w:rsidP="00372E3E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2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69170ECA" w14:textId="30DB4661" w:rsidR="00217F26" w:rsidRDefault="00372E3E" w:rsidP="00372E3E">
      <w:pPr>
        <w:autoSpaceDE w:val="0"/>
        <w:autoSpaceDN w:val="0"/>
        <w:adjustRightInd w:val="0"/>
        <w:spacing w:after="0" w:line="240" w:lineRule="auto"/>
      </w:pPr>
      <w:r>
        <w:t xml:space="preserve">Desayuno y salida para realizar la visita de la ciudad. Recorriendo el </w:t>
      </w:r>
      <w:r w:rsidRPr="00A878AE">
        <w:rPr>
          <w:b/>
          <w:bCs/>
        </w:rPr>
        <w:t>Zoco de las especies</w:t>
      </w:r>
      <w:r>
        <w:t xml:space="preserve">, el </w:t>
      </w:r>
      <w:r w:rsidRPr="00A878AE">
        <w:rPr>
          <w:b/>
          <w:bCs/>
        </w:rPr>
        <w:t>Zoco de Oro</w:t>
      </w:r>
      <w:r>
        <w:rPr>
          <w:b/>
          <w:bCs/>
        </w:rPr>
        <w:t>,</w:t>
      </w:r>
      <w:r>
        <w:t xml:space="preserve"> el </w:t>
      </w:r>
      <w:r w:rsidRPr="00A878AE">
        <w:rPr>
          <w:b/>
          <w:bCs/>
        </w:rPr>
        <w:t>Museo de Dubái</w:t>
      </w:r>
      <w:r>
        <w:t xml:space="preserve">. Por la carretera de Jumeirah, disfrutaremos de la vista de la </w:t>
      </w:r>
      <w:r w:rsidRPr="00A878AE">
        <w:rPr>
          <w:b/>
          <w:bCs/>
        </w:rPr>
        <w:t>Mezquita</w:t>
      </w:r>
      <w:r>
        <w:t xml:space="preserve"> y el </w:t>
      </w:r>
      <w:r w:rsidRPr="00A878AE">
        <w:rPr>
          <w:b/>
          <w:bCs/>
        </w:rPr>
        <w:t>Burj Al Arab</w:t>
      </w:r>
      <w:r>
        <w:t xml:space="preserve"> único hotel en el mundo de 7 estrellas</w:t>
      </w:r>
      <w:r w:rsidR="00217F26">
        <w:t xml:space="preserve">. </w:t>
      </w:r>
      <w:r>
        <w:t xml:space="preserve">Pasaremos por el </w:t>
      </w:r>
      <w:r w:rsidRPr="00A878AE">
        <w:rPr>
          <w:b/>
          <w:bCs/>
        </w:rPr>
        <w:t>Burj Khalifa</w:t>
      </w:r>
      <w:r>
        <w:t xml:space="preserve"> el edificio más alto del mundo. Regreso al hotel.</w:t>
      </w:r>
      <w:r w:rsidR="00217F26">
        <w:t xml:space="preserve"> Alojamiento.</w:t>
      </w:r>
    </w:p>
    <w:p w14:paraId="738631EC" w14:textId="38C0A249" w:rsidR="00372E3E" w:rsidRDefault="00372E3E" w:rsidP="00372E3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7976C2D2" w14:textId="77777777" w:rsidR="00372E3E" w:rsidRDefault="00372E3E" w:rsidP="00372E3E">
      <w:pPr>
        <w:autoSpaceDE w:val="0"/>
        <w:autoSpaceDN w:val="0"/>
        <w:adjustRightInd w:val="0"/>
        <w:spacing w:after="0" w:line="240" w:lineRule="auto"/>
      </w:pPr>
    </w:p>
    <w:p w14:paraId="0341833E" w14:textId="77777777" w:rsidR="00217F26" w:rsidRPr="00C250D9" w:rsidRDefault="00217F26" w:rsidP="00217F2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3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511E9260" w14:textId="30DC3F5A" w:rsidR="00217F26" w:rsidRDefault="00217F26" w:rsidP="00217F26">
      <w:pPr>
        <w:autoSpaceDE w:val="0"/>
        <w:autoSpaceDN w:val="0"/>
        <w:adjustRightInd w:val="0"/>
        <w:spacing w:after="0" w:line="240" w:lineRule="auto"/>
      </w:pPr>
      <w:r>
        <w:t>Desayuno y mañana libre.</w:t>
      </w:r>
      <w:r w:rsidRPr="00217F26">
        <w:t xml:space="preserve"> </w:t>
      </w:r>
      <w:r>
        <w:t>Por la noche salida para disfrutar de las vistas y los sonidos de la cala de Dubái navegando 2 horas abordo en un Dhow tradicional (</w:t>
      </w:r>
      <w:r w:rsidRPr="00A878AE">
        <w:rPr>
          <w:b/>
          <w:bCs/>
        </w:rPr>
        <w:t>cena incluida</w:t>
      </w:r>
      <w:r>
        <w:t xml:space="preserve">). Alojamiento. </w:t>
      </w:r>
    </w:p>
    <w:p w14:paraId="410FCC79" w14:textId="1CE24E22" w:rsidR="00372E3E" w:rsidRDefault="00372E3E" w:rsidP="00217F26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5C7B68AE" w14:textId="01A97FD0" w:rsidR="00217F26" w:rsidRPr="00C250D9" w:rsidRDefault="00217F26" w:rsidP="00217F2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4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</w:p>
    <w:p w14:paraId="056BBCB2" w14:textId="77777777" w:rsidR="00217F26" w:rsidRDefault="00217F26" w:rsidP="00217F26">
      <w:pPr>
        <w:autoSpaceDE w:val="0"/>
        <w:autoSpaceDN w:val="0"/>
        <w:adjustRightInd w:val="0"/>
        <w:spacing w:after="0" w:line="240" w:lineRule="auto"/>
      </w:pPr>
      <w:r>
        <w:t xml:space="preserve">Desayuno y mañana libre. A la hora prevista salida para tomar los 4 X 4 y realizar un excitante trayecto por las fantásticas altas dunas donde tomar fotografías únicas de la puesta de sol árabe y pasar una tarde inolvidable. Tras la </w:t>
      </w:r>
      <w:r w:rsidRPr="00A878AE">
        <w:rPr>
          <w:b/>
          <w:bCs/>
        </w:rPr>
        <w:t>cena</w:t>
      </w:r>
      <w:r>
        <w:t xml:space="preserve"> disfrutaremos del antiguo arte de la Danza del Vientre. Regreso al hotel. Alojamiento. </w:t>
      </w:r>
    </w:p>
    <w:p w14:paraId="59EFF2B8" w14:textId="77777777" w:rsidR="00372E3E" w:rsidRDefault="00372E3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3FD08E56" w14:textId="51E55B37" w:rsidR="00217F26" w:rsidRPr="00C250D9" w:rsidRDefault="00217F26" w:rsidP="00217F26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5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 • ABU DHABI • DUBÁI</w:t>
      </w:r>
    </w:p>
    <w:p w14:paraId="3EF14F69" w14:textId="77777777" w:rsidR="00217F26" w:rsidRDefault="00217F26" w:rsidP="00217F26">
      <w:pPr>
        <w:autoSpaceDE w:val="0"/>
        <w:autoSpaceDN w:val="0"/>
        <w:adjustRightInd w:val="0"/>
        <w:spacing w:after="0" w:line="240" w:lineRule="auto"/>
      </w:pPr>
      <w:r>
        <w:t xml:space="preserve">Después del desayuno saldremos hacia </w:t>
      </w:r>
      <w:r w:rsidRPr="00A878AE">
        <w:rPr>
          <w:b/>
          <w:bCs/>
        </w:rPr>
        <w:t>Abu Dhabi</w:t>
      </w:r>
      <w:r>
        <w:t xml:space="preserve">. Admiraremos la </w:t>
      </w:r>
      <w:r w:rsidRPr="00A878AE">
        <w:rPr>
          <w:b/>
          <w:bCs/>
        </w:rPr>
        <w:t>Mezquita</w:t>
      </w:r>
      <w:r>
        <w:t xml:space="preserve"> y la </w:t>
      </w:r>
      <w:r w:rsidRPr="00A878AE">
        <w:rPr>
          <w:b/>
          <w:bCs/>
        </w:rPr>
        <w:t>Tumba</w:t>
      </w:r>
      <w:r>
        <w:t xml:space="preserve"> del </w:t>
      </w:r>
      <w:r w:rsidRPr="00A878AE">
        <w:rPr>
          <w:b/>
          <w:bCs/>
        </w:rPr>
        <w:t>Jeque Zayed</w:t>
      </w:r>
      <w:r>
        <w:t xml:space="preserve">. Continuación hasta el </w:t>
      </w:r>
      <w:r w:rsidRPr="00EE6CD5">
        <w:rPr>
          <w:b/>
          <w:bCs/>
        </w:rPr>
        <w:t>puente de Al Maqta</w:t>
      </w:r>
      <w:r>
        <w:t xml:space="preserve"> pasando por una de las áreas más ricas, el área de los ministros. Llegaremos a la calle </w:t>
      </w:r>
      <w:r w:rsidRPr="00EE6CD5">
        <w:rPr>
          <w:b/>
          <w:bCs/>
        </w:rPr>
        <w:t>Corniche</w:t>
      </w:r>
      <w:r>
        <w:t xml:space="preserve"> que es comparada con Manhattan. </w:t>
      </w:r>
      <w:r w:rsidRPr="00EE6CD5">
        <w:rPr>
          <w:b/>
          <w:bCs/>
        </w:rPr>
        <w:t>Almuerzo</w:t>
      </w:r>
      <w:r>
        <w:t xml:space="preserve">. Posteriormente disfrutaremos visita panorámica al </w:t>
      </w:r>
      <w:r w:rsidRPr="00EE6CD5">
        <w:rPr>
          <w:b/>
          <w:bCs/>
        </w:rPr>
        <w:t>parque de Ferrari</w:t>
      </w:r>
      <w:r>
        <w:t xml:space="preserve"> (breve tiempo para sacar fotos y ver tiendas). Regreso a </w:t>
      </w:r>
      <w:r w:rsidRPr="00EE6CD5">
        <w:rPr>
          <w:b/>
          <w:bCs/>
        </w:rPr>
        <w:t>Dubái</w:t>
      </w:r>
      <w:r>
        <w:t xml:space="preserve">. Alojamiento. </w:t>
      </w:r>
    </w:p>
    <w:p w14:paraId="1D643A46" w14:textId="77777777" w:rsidR="00372E3E" w:rsidRDefault="00372E3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49B2A37A" w14:textId="77777777" w:rsidR="00217F26" w:rsidRDefault="00217F26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6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 • SHARJAH • AL FUJAIRAH • DUBÁI</w:t>
      </w:r>
      <w:r w:rsidRPr="00372E3E">
        <w:rPr>
          <w:rFonts w:ascii="Cronos pro light" w:hAnsi="Cronos pro light"/>
          <w:sz w:val="24"/>
          <w:szCs w:val="24"/>
        </w:rPr>
        <w:t xml:space="preserve"> </w:t>
      </w:r>
    </w:p>
    <w:p w14:paraId="1D97032E" w14:textId="43EE2AA6" w:rsidR="00372E3E" w:rsidRDefault="00FD0412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372E3E">
        <w:rPr>
          <w:rFonts w:ascii="Cronos pro light" w:hAnsi="Cronos pro light"/>
          <w:sz w:val="24"/>
          <w:szCs w:val="24"/>
        </w:rPr>
        <w:t xml:space="preserve">Desayuno </w:t>
      </w:r>
      <w:r w:rsidR="00217F26">
        <w:rPr>
          <w:rFonts w:ascii="Cronos pro light" w:hAnsi="Cronos pro light"/>
          <w:sz w:val="24"/>
          <w:szCs w:val="24"/>
        </w:rPr>
        <w:t>y salida hacia</w:t>
      </w:r>
      <w:r w:rsidRPr="00372E3E">
        <w:rPr>
          <w:rFonts w:ascii="Cronos pro light" w:hAnsi="Cronos pro light"/>
          <w:sz w:val="24"/>
          <w:szCs w:val="24"/>
        </w:rPr>
        <w:t xml:space="preserve"> </w:t>
      </w:r>
      <w:r w:rsidR="00217F26">
        <w:rPr>
          <w:rFonts w:ascii="Cronos pro light" w:hAnsi="Cronos pro light"/>
          <w:sz w:val="24"/>
          <w:szCs w:val="24"/>
        </w:rPr>
        <w:t>e</w:t>
      </w:r>
      <w:r w:rsidRPr="00372E3E">
        <w:rPr>
          <w:rFonts w:ascii="Cronos pro light" w:hAnsi="Cronos pro light"/>
          <w:sz w:val="24"/>
          <w:szCs w:val="24"/>
        </w:rPr>
        <w:t xml:space="preserve">l emirato de </w:t>
      </w:r>
      <w:r w:rsidRPr="00217F26">
        <w:rPr>
          <w:rFonts w:ascii="Cronos pro light" w:hAnsi="Cronos pro light"/>
          <w:b/>
          <w:bCs/>
          <w:sz w:val="24"/>
          <w:szCs w:val="24"/>
        </w:rPr>
        <w:t>Sharjah</w:t>
      </w:r>
      <w:r w:rsidRPr="00372E3E">
        <w:rPr>
          <w:rFonts w:ascii="Cronos pro light" w:hAnsi="Cronos pro light"/>
          <w:sz w:val="24"/>
          <w:szCs w:val="24"/>
        </w:rPr>
        <w:t xml:space="preserve"> donde visitaremos </w:t>
      </w:r>
      <w:r w:rsidR="00217F26">
        <w:rPr>
          <w:rFonts w:ascii="Cronos pro light" w:hAnsi="Cronos pro light"/>
          <w:sz w:val="24"/>
          <w:szCs w:val="24"/>
        </w:rPr>
        <w:t>e</w:t>
      </w:r>
      <w:r w:rsidRPr="00372E3E">
        <w:rPr>
          <w:rFonts w:ascii="Cronos pro light" w:hAnsi="Cronos pro light"/>
          <w:sz w:val="24"/>
          <w:szCs w:val="24"/>
        </w:rPr>
        <w:t xml:space="preserve">l </w:t>
      </w:r>
      <w:r w:rsidRPr="00217F26">
        <w:rPr>
          <w:rFonts w:ascii="Cronos pro light" w:hAnsi="Cronos pro light"/>
          <w:b/>
          <w:bCs/>
          <w:sz w:val="24"/>
          <w:szCs w:val="24"/>
        </w:rPr>
        <w:t>Zoco Azul</w:t>
      </w:r>
      <w:r w:rsidRPr="00372E3E">
        <w:rPr>
          <w:rFonts w:ascii="Cronos pro light" w:hAnsi="Cronos pro light"/>
          <w:sz w:val="24"/>
          <w:szCs w:val="24"/>
        </w:rPr>
        <w:t xml:space="preserve">, pasaremos por la </w:t>
      </w:r>
      <w:r w:rsidR="00217F26" w:rsidRPr="00217F26">
        <w:rPr>
          <w:rFonts w:ascii="Cronos pro light" w:hAnsi="Cronos pro light"/>
          <w:b/>
          <w:bCs/>
          <w:sz w:val="24"/>
          <w:szCs w:val="24"/>
        </w:rPr>
        <w:t>M</w:t>
      </w:r>
      <w:r w:rsidRPr="00217F26">
        <w:rPr>
          <w:rFonts w:ascii="Cronos pro light" w:hAnsi="Cronos pro light"/>
          <w:b/>
          <w:bCs/>
          <w:sz w:val="24"/>
          <w:szCs w:val="24"/>
        </w:rPr>
        <w:t>ezquita Faisal</w:t>
      </w:r>
      <w:r w:rsidR="00217F26">
        <w:rPr>
          <w:rFonts w:ascii="Cronos pro light" w:hAnsi="Cronos pro light"/>
          <w:b/>
          <w:bCs/>
          <w:sz w:val="24"/>
          <w:szCs w:val="24"/>
        </w:rPr>
        <w:t xml:space="preserve">. </w:t>
      </w:r>
      <w:r w:rsidR="00217F26">
        <w:rPr>
          <w:rFonts w:ascii="Cronos pro light" w:hAnsi="Cronos pro light"/>
          <w:sz w:val="24"/>
          <w:szCs w:val="24"/>
        </w:rPr>
        <w:t>Continuaremos hacia</w:t>
      </w:r>
      <w:r w:rsidRPr="00372E3E">
        <w:rPr>
          <w:rFonts w:ascii="Cronos pro light" w:hAnsi="Cronos pro light"/>
          <w:sz w:val="24"/>
          <w:szCs w:val="24"/>
        </w:rPr>
        <w:t xml:space="preserve"> </w:t>
      </w:r>
      <w:r w:rsidRPr="00217F26">
        <w:rPr>
          <w:rFonts w:ascii="Cronos pro light" w:hAnsi="Cronos pro light"/>
          <w:b/>
          <w:bCs/>
          <w:sz w:val="24"/>
          <w:szCs w:val="24"/>
        </w:rPr>
        <w:t>Al Fujairah</w:t>
      </w:r>
      <w:r w:rsidR="00217F26">
        <w:rPr>
          <w:rFonts w:ascii="Cronos pro light" w:hAnsi="Cronos pro light"/>
          <w:sz w:val="24"/>
          <w:szCs w:val="24"/>
        </w:rPr>
        <w:t xml:space="preserve">, </w:t>
      </w:r>
      <w:r w:rsidRPr="00372E3E">
        <w:rPr>
          <w:rFonts w:ascii="Cronos pro light" w:hAnsi="Cronos pro light"/>
          <w:sz w:val="24"/>
          <w:szCs w:val="24"/>
        </w:rPr>
        <w:t xml:space="preserve">un paseo por el paisaje del desierto a través del </w:t>
      </w:r>
      <w:r w:rsidRPr="00217F26">
        <w:rPr>
          <w:rFonts w:ascii="Cronos pro light" w:hAnsi="Cronos pro light"/>
          <w:b/>
          <w:bCs/>
          <w:sz w:val="24"/>
          <w:szCs w:val="24"/>
        </w:rPr>
        <w:t>Oasis Al Daid a Masafi</w:t>
      </w:r>
      <w:r w:rsidR="00217F26">
        <w:rPr>
          <w:rFonts w:ascii="Cronos pro light" w:hAnsi="Cronos pro light"/>
          <w:sz w:val="24"/>
          <w:szCs w:val="24"/>
        </w:rPr>
        <w:t>.</w:t>
      </w:r>
      <w:r w:rsidRPr="00372E3E">
        <w:rPr>
          <w:rFonts w:ascii="Cronos pro light" w:hAnsi="Cronos pro light"/>
          <w:sz w:val="24"/>
          <w:szCs w:val="24"/>
        </w:rPr>
        <w:t xml:space="preserve"> </w:t>
      </w:r>
      <w:r w:rsidR="00217F26">
        <w:rPr>
          <w:rFonts w:ascii="Cronos pro light" w:hAnsi="Cronos pro light"/>
          <w:sz w:val="24"/>
          <w:szCs w:val="24"/>
        </w:rPr>
        <w:t>Continuaremos</w:t>
      </w:r>
      <w:r w:rsidRPr="00372E3E">
        <w:rPr>
          <w:rFonts w:ascii="Cronos pro light" w:hAnsi="Cronos pro light"/>
          <w:sz w:val="24"/>
          <w:szCs w:val="24"/>
        </w:rPr>
        <w:t xml:space="preserve"> a través de las </w:t>
      </w:r>
      <w:r w:rsidRPr="00217F26">
        <w:rPr>
          <w:rFonts w:ascii="Cronos pro light" w:hAnsi="Cronos pro light"/>
          <w:b/>
          <w:bCs/>
          <w:sz w:val="24"/>
          <w:szCs w:val="24"/>
        </w:rPr>
        <w:t>montañas de Hajar</w:t>
      </w:r>
      <w:r w:rsidRPr="00372E3E">
        <w:rPr>
          <w:rFonts w:ascii="Cronos pro light" w:hAnsi="Cronos pro light"/>
          <w:sz w:val="24"/>
          <w:szCs w:val="24"/>
        </w:rPr>
        <w:t xml:space="preserve"> hasta bajar a las aguas azules del </w:t>
      </w:r>
      <w:r w:rsidRPr="00217F26">
        <w:rPr>
          <w:rFonts w:ascii="Cronos pro light" w:hAnsi="Cronos pro light"/>
          <w:b/>
          <w:bCs/>
          <w:sz w:val="24"/>
          <w:szCs w:val="24"/>
        </w:rPr>
        <w:t>Golfo de Omán</w:t>
      </w:r>
      <w:r w:rsidRPr="00372E3E">
        <w:rPr>
          <w:rFonts w:ascii="Cronos pro light" w:hAnsi="Cronos pro light"/>
          <w:sz w:val="24"/>
          <w:szCs w:val="24"/>
        </w:rPr>
        <w:t xml:space="preserve">, y divisar la bella </w:t>
      </w:r>
      <w:r w:rsidRPr="00217F26">
        <w:rPr>
          <w:rFonts w:ascii="Cronos pro light" w:hAnsi="Cronos pro light"/>
          <w:b/>
          <w:bCs/>
          <w:sz w:val="24"/>
          <w:szCs w:val="24"/>
        </w:rPr>
        <w:t>Dibba</w:t>
      </w:r>
      <w:r w:rsidRPr="00372E3E">
        <w:rPr>
          <w:rFonts w:ascii="Cronos pro light" w:hAnsi="Cronos pro light"/>
          <w:sz w:val="24"/>
          <w:szCs w:val="24"/>
        </w:rPr>
        <w:t xml:space="preserve">. </w:t>
      </w:r>
      <w:r w:rsidRPr="00217F26">
        <w:rPr>
          <w:rFonts w:ascii="Cronos pro light" w:hAnsi="Cronos pro light"/>
          <w:b/>
          <w:bCs/>
          <w:sz w:val="24"/>
          <w:szCs w:val="24"/>
        </w:rPr>
        <w:t>Almuerzo</w:t>
      </w:r>
      <w:r w:rsidR="00217F26">
        <w:rPr>
          <w:rFonts w:ascii="Cronos pro light" w:hAnsi="Cronos pro light"/>
          <w:sz w:val="24"/>
          <w:szCs w:val="24"/>
        </w:rPr>
        <w:t>.</w:t>
      </w:r>
      <w:r w:rsidRPr="00372E3E">
        <w:rPr>
          <w:rFonts w:ascii="Cronos pro light" w:hAnsi="Cronos pro light"/>
          <w:sz w:val="24"/>
          <w:szCs w:val="24"/>
        </w:rPr>
        <w:t xml:space="preserve"> </w:t>
      </w:r>
      <w:r w:rsidR="00217F26">
        <w:rPr>
          <w:rFonts w:ascii="Cronos pro light" w:hAnsi="Cronos pro light"/>
          <w:sz w:val="24"/>
          <w:szCs w:val="24"/>
        </w:rPr>
        <w:t>Ala hora prevista salida para realizar la</w:t>
      </w:r>
      <w:r w:rsidRPr="00372E3E">
        <w:rPr>
          <w:rFonts w:ascii="Cronos pro light" w:hAnsi="Cronos pro light"/>
          <w:sz w:val="24"/>
          <w:szCs w:val="24"/>
        </w:rPr>
        <w:t xml:space="preserve"> visita a la </w:t>
      </w:r>
      <w:r w:rsidRPr="00217F26">
        <w:rPr>
          <w:rFonts w:ascii="Cronos pro light" w:hAnsi="Cronos pro light"/>
          <w:b/>
          <w:bCs/>
          <w:sz w:val="24"/>
          <w:szCs w:val="24"/>
        </w:rPr>
        <w:t>Mezquita Bidiyah</w:t>
      </w:r>
      <w:r w:rsidR="00217F26">
        <w:rPr>
          <w:rFonts w:ascii="Cronos pro light" w:hAnsi="Cronos pro light"/>
          <w:sz w:val="24"/>
          <w:szCs w:val="24"/>
        </w:rPr>
        <w:t xml:space="preserve">. Regreso a </w:t>
      </w:r>
      <w:r w:rsidR="00217F26" w:rsidRPr="00217F26">
        <w:rPr>
          <w:rFonts w:ascii="Cronos pro light" w:hAnsi="Cronos pro light"/>
          <w:b/>
          <w:bCs/>
          <w:sz w:val="24"/>
          <w:szCs w:val="24"/>
        </w:rPr>
        <w:t>Dubái</w:t>
      </w:r>
      <w:r w:rsidR="00217F26">
        <w:rPr>
          <w:rFonts w:ascii="Cronos pro light" w:hAnsi="Cronos pro light"/>
          <w:sz w:val="24"/>
          <w:szCs w:val="24"/>
        </w:rPr>
        <w:t>. Alojamiento.</w:t>
      </w:r>
    </w:p>
    <w:p w14:paraId="52EEAF0D" w14:textId="77777777" w:rsidR="00372E3E" w:rsidRDefault="00372E3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343AC79D" w14:textId="77777777" w:rsidR="00217F26" w:rsidRDefault="00217F26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7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63FCB227" w14:textId="4AA96785" w:rsidR="00372E3E" w:rsidRDefault="00FD0412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372E3E">
        <w:rPr>
          <w:rFonts w:ascii="Cronos pro light" w:hAnsi="Cronos pro light"/>
          <w:sz w:val="24"/>
          <w:szCs w:val="24"/>
        </w:rPr>
        <w:t xml:space="preserve">Desayuno </w:t>
      </w:r>
      <w:r w:rsidR="00217F26">
        <w:rPr>
          <w:rFonts w:ascii="Cronos pro light" w:hAnsi="Cronos pro light"/>
          <w:sz w:val="24"/>
          <w:szCs w:val="24"/>
        </w:rPr>
        <w:t>y resto del día libre para seguir conociendo la ciudad. Alojamiento.</w:t>
      </w:r>
    </w:p>
    <w:p w14:paraId="18826E77" w14:textId="77777777" w:rsidR="00372E3E" w:rsidRDefault="00372E3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2D0842CB" w14:textId="76780AD8" w:rsidR="00217F26" w:rsidRDefault="00217F26" w:rsidP="005B61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4F4FBB">
        <w:rPr>
          <w:rFonts w:ascii="Cronos prolight" w:hAnsi="Cronos prolight" w:cs="Gotham-Medium"/>
          <w:color w:val="B3B3B3"/>
          <w:sz w:val="24"/>
          <w:szCs w:val="24"/>
        </w:rPr>
        <w:t>8</w:t>
      </w:r>
      <w:r w:rsidRPr="00C250D9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30227">
        <w:rPr>
          <w:rFonts w:ascii="Cronos prolight" w:hAnsi="Cronos prolight" w:cs="Gotham-Medium"/>
          <w:b/>
          <w:bCs/>
          <w:color w:val="984594"/>
          <w:sz w:val="24"/>
          <w:szCs w:val="24"/>
        </w:rPr>
        <w:t>DUBÁI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</w:p>
    <w:p w14:paraId="6BDB0001" w14:textId="7882DC6C" w:rsidR="005B6110" w:rsidRPr="00372E3E" w:rsidRDefault="00217F26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217F26">
        <w:rPr>
          <w:rFonts w:ascii="Cronos prolight" w:hAnsi="Cronos prolight" w:cs="Gotham-Medium"/>
          <w:sz w:val="24"/>
          <w:szCs w:val="24"/>
        </w:rPr>
        <w:t>Desayuno y a</w:t>
      </w:r>
      <w:r w:rsidR="005B6110" w:rsidRPr="00217F26">
        <w:rPr>
          <w:rFonts w:ascii="Cronos pro light" w:hAnsi="Cronos pro light" w:cs="Gotham-Book"/>
          <w:sz w:val="24"/>
          <w:szCs w:val="24"/>
        </w:rPr>
        <w:t xml:space="preserve"> </w:t>
      </w:r>
      <w:r w:rsidR="005B6110" w:rsidRPr="00372E3E">
        <w:rPr>
          <w:rFonts w:ascii="Cronos pro light" w:hAnsi="Cronos pro light" w:cs="Gotham-Book"/>
          <w:color w:val="000000"/>
          <w:sz w:val="24"/>
          <w:szCs w:val="24"/>
        </w:rPr>
        <w:t>la hora prevista, traslado al aeropuerto. Y con una cordial despedida, diremos… ¡Hasta pronto!</w:t>
      </w:r>
    </w:p>
    <w:p w14:paraId="789763D1" w14:textId="77777777" w:rsidR="001E42D9" w:rsidRPr="00372E3E" w:rsidRDefault="001E42D9" w:rsidP="001E42D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</w:p>
    <w:p w14:paraId="69211ECE" w14:textId="13D3B7DB" w:rsidR="001E42D9" w:rsidRPr="00230227" w:rsidRDefault="001E42D9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SALIDAS 2024/25</w:t>
      </w:r>
    </w:p>
    <w:p w14:paraId="6E965149" w14:textId="128D90FF" w:rsidR="001E42D9" w:rsidRPr="00372E3E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</w:rPr>
      </w:pPr>
      <w:r w:rsidRPr="00372E3E">
        <w:rPr>
          <w:rFonts w:ascii="Cronos pro light" w:hAnsi="Cronos pro light" w:cs="Gotham-Medium"/>
          <w:sz w:val="24"/>
          <w:szCs w:val="24"/>
        </w:rPr>
        <w:t>Diarias</w:t>
      </w:r>
      <w:r w:rsidR="00FD0412" w:rsidRPr="00372E3E">
        <w:rPr>
          <w:rFonts w:ascii="Cronos pro light" w:hAnsi="Cronos pro light" w:cs="Gotham-Medium"/>
          <w:sz w:val="24"/>
          <w:szCs w:val="24"/>
        </w:rPr>
        <w:t xml:space="preserve"> excepto lunes</w:t>
      </w:r>
    </w:p>
    <w:p w14:paraId="438DE27B" w14:textId="77777777" w:rsidR="00CD53BE" w:rsidRPr="00372E3E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</w:rPr>
      </w:pPr>
    </w:p>
    <w:p w14:paraId="65ABCE53" w14:textId="50AEC6B1" w:rsidR="001E42D9" w:rsidRPr="00230227" w:rsidRDefault="001E42D9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PRECIOS POR PERSONA EN DÓLARES</w:t>
      </w:r>
    </w:p>
    <w:p w14:paraId="327C7C7D" w14:textId="0080B4E9" w:rsidR="008A010F" w:rsidRPr="00372E3E" w:rsidRDefault="008A010F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372E3E">
        <w:rPr>
          <w:rFonts w:ascii="Cronos pro light" w:hAnsi="Cronos pro light"/>
          <w:sz w:val="24"/>
          <w:szCs w:val="24"/>
        </w:rPr>
        <w:t xml:space="preserve">En habitación doble / triple </w:t>
      </w:r>
      <w:r w:rsidRPr="00372E3E">
        <w:rPr>
          <w:rFonts w:ascii="Cronos pro light" w:hAnsi="Cronos pro light"/>
          <w:sz w:val="24"/>
          <w:szCs w:val="24"/>
        </w:rPr>
        <w:tab/>
      </w:r>
      <w:r w:rsidR="00FD0412" w:rsidRPr="00372E3E">
        <w:rPr>
          <w:rFonts w:ascii="Cronos pro light" w:hAnsi="Cronos pro light" w:cs="Gotham-Medium"/>
          <w:color w:val="808080" w:themeColor="background1" w:themeShade="80"/>
          <w:sz w:val="24"/>
          <w:szCs w:val="24"/>
        </w:rPr>
        <w:t>2.285</w:t>
      </w:r>
      <w:r w:rsidR="00643373" w:rsidRPr="00372E3E">
        <w:rPr>
          <w:rFonts w:ascii="Cronos pro light" w:hAnsi="Cronos pro light" w:cs="Gotham-Medium"/>
          <w:color w:val="984594"/>
          <w:sz w:val="24"/>
          <w:szCs w:val="24"/>
        </w:rPr>
        <w:tab/>
      </w:r>
      <w:r w:rsidR="00643373" w:rsidRPr="00372E3E">
        <w:rPr>
          <w:rFonts w:ascii="Cronos pro light" w:hAnsi="Cronos pro light"/>
          <w:sz w:val="24"/>
          <w:szCs w:val="24"/>
        </w:rPr>
        <w:tab/>
      </w:r>
      <w:r w:rsidR="00FD0412" w:rsidRPr="00372E3E">
        <w:rPr>
          <w:rFonts w:ascii="Cronos pro light" w:hAnsi="Cronos pro light"/>
          <w:b/>
          <w:bCs/>
          <w:sz w:val="24"/>
          <w:szCs w:val="24"/>
        </w:rPr>
        <w:t>1.480</w:t>
      </w:r>
      <w:r w:rsidR="00643373" w:rsidRPr="00372E3E">
        <w:rPr>
          <w:rFonts w:ascii="Cronos pro light" w:hAnsi="Cronos pro light"/>
          <w:sz w:val="24"/>
          <w:szCs w:val="24"/>
        </w:rPr>
        <w:tab/>
      </w:r>
      <w:r w:rsidR="00FD0412" w:rsidRPr="00372E3E">
        <w:rPr>
          <w:rFonts w:ascii="Cronos pro light" w:hAnsi="Cronos pro light"/>
          <w:sz w:val="24"/>
          <w:szCs w:val="24"/>
        </w:rPr>
        <w:t xml:space="preserve"> </w:t>
      </w:r>
      <w:r w:rsidR="00FD0412" w:rsidRPr="00372E3E">
        <w:rPr>
          <w:rFonts w:ascii="Cronos pro light" w:hAnsi="Cronos pro light"/>
          <w:sz w:val="24"/>
          <w:szCs w:val="24"/>
        </w:rPr>
        <w:tab/>
      </w:r>
      <w:r w:rsidR="00FD0412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950</w:t>
      </w:r>
    </w:p>
    <w:p w14:paraId="49D1C2E7" w14:textId="4D1D1EA8" w:rsidR="008A010F" w:rsidRPr="00372E3E" w:rsidRDefault="008A010F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  <w:r w:rsidRPr="00372E3E">
        <w:rPr>
          <w:rFonts w:ascii="Cronos pro light" w:hAnsi="Cronos pro light"/>
          <w:sz w:val="24"/>
          <w:szCs w:val="24"/>
        </w:rPr>
        <w:t xml:space="preserve">Supl. habitación </w:t>
      </w:r>
      <w:proofErr w:type="gramStart"/>
      <w:r w:rsidRPr="00372E3E">
        <w:rPr>
          <w:rFonts w:ascii="Cronos pro light" w:hAnsi="Cronos pro light"/>
          <w:sz w:val="24"/>
          <w:szCs w:val="24"/>
        </w:rPr>
        <w:t>single</w:t>
      </w:r>
      <w:proofErr w:type="gramEnd"/>
      <w:r w:rsidRPr="00372E3E">
        <w:rPr>
          <w:rFonts w:ascii="Cronos pro light" w:hAnsi="Cronos pro light"/>
          <w:sz w:val="24"/>
          <w:szCs w:val="24"/>
        </w:rPr>
        <w:t xml:space="preserve"> </w:t>
      </w:r>
      <w:r w:rsidRPr="00372E3E">
        <w:rPr>
          <w:rFonts w:ascii="Cronos pro light" w:hAnsi="Cronos pro light"/>
          <w:sz w:val="24"/>
          <w:szCs w:val="24"/>
        </w:rPr>
        <w:tab/>
      </w:r>
      <w:r w:rsidRPr="00372E3E">
        <w:rPr>
          <w:rFonts w:ascii="Cronos pro light" w:hAnsi="Cronos pro light"/>
          <w:sz w:val="24"/>
          <w:szCs w:val="24"/>
        </w:rPr>
        <w:tab/>
      </w:r>
      <w:r w:rsidR="00FD0412" w:rsidRPr="00372E3E">
        <w:rPr>
          <w:rFonts w:ascii="Cronos pro light" w:hAnsi="Cronos pro light"/>
          <w:color w:val="808080" w:themeColor="background1" w:themeShade="80"/>
          <w:sz w:val="24"/>
          <w:szCs w:val="24"/>
        </w:rPr>
        <w:t>530</w:t>
      </w:r>
      <w:r w:rsidR="00643373" w:rsidRPr="00372E3E">
        <w:rPr>
          <w:rFonts w:ascii="Cronos pro light" w:hAnsi="Cronos pro light"/>
          <w:sz w:val="24"/>
          <w:szCs w:val="24"/>
        </w:rPr>
        <w:tab/>
      </w:r>
      <w:r w:rsidR="00643373" w:rsidRPr="00372E3E">
        <w:rPr>
          <w:rFonts w:ascii="Cronos pro light" w:hAnsi="Cronos pro light"/>
          <w:sz w:val="24"/>
          <w:szCs w:val="24"/>
        </w:rPr>
        <w:tab/>
      </w:r>
      <w:r w:rsidR="00FD0412" w:rsidRPr="00372E3E">
        <w:rPr>
          <w:rFonts w:ascii="Cronos pro light" w:hAnsi="Cronos pro light"/>
          <w:b/>
          <w:bCs/>
          <w:sz w:val="24"/>
          <w:szCs w:val="24"/>
        </w:rPr>
        <w:t>380</w:t>
      </w:r>
      <w:r w:rsidR="00643373" w:rsidRPr="00372E3E">
        <w:rPr>
          <w:rFonts w:ascii="Cronos pro light" w:hAnsi="Cronos pro light"/>
          <w:sz w:val="24"/>
          <w:szCs w:val="24"/>
        </w:rPr>
        <w:tab/>
      </w:r>
      <w:r w:rsidR="00643373" w:rsidRPr="00372E3E">
        <w:rPr>
          <w:rFonts w:ascii="Cronos pro light" w:hAnsi="Cronos pro light"/>
          <w:sz w:val="24"/>
          <w:szCs w:val="24"/>
        </w:rPr>
        <w:tab/>
      </w:r>
      <w:r w:rsidR="00FD0412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400</w:t>
      </w:r>
    </w:p>
    <w:p w14:paraId="04B051D3" w14:textId="77777777" w:rsidR="00CD53BE" w:rsidRPr="00372E3E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</w:p>
    <w:p w14:paraId="3E80CFC5" w14:textId="35367196" w:rsidR="008A010F" w:rsidRPr="00372E3E" w:rsidRDefault="008A010F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  <w:r w:rsidRPr="00372E3E">
        <w:rPr>
          <w:rFonts w:ascii="Cronos pro light" w:hAnsi="Cronos pro light" w:cs="Gotham-Medium"/>
          <w:color w:val="808080" w:themeColor="background1" w:themeShade="80"/>
          <w:sz w:val="24"/>
          <w:szCs w:val="24"/>
        </w:rPr>
        <w:t xml:space="preserve">Temporada Alta: </w:t>
      </w:r>
      <w:r w:rsidR="00CD53BE" w:rsidRPr="00372E3E">
        <w:rPr>
          <w:rFonts w:ascii="Cronos pro light" w:hAnsi="Cronos pro light" w:cs="Gotham-Medium"/>
          <w:color w:val="808080" w:themeColor="background1" w:themeShade="80"/>
          <w:sz w:val="24"/>
          <w:szCs w:val="24"/>
        </w:rPr>
        <w:t>27 diciembre 2024 – 03 enero 2025</w:t>
      </w:r>
    </w:p>
    <w:p w14:paraId="114023D3" w14:textId="094CEF56" w:rsidR="00CD53BE" w:rsidRPr="00372E3E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sz w:val="24"/>
          <w:szCs w:val="24"/>
        </w:rPr>
      </w:pPr>
      <w:r w:rsidRPr="00372E3E">
        <w:rPr>
          <w:rFonts w:ascii="Cronos pro light" w:hAnsi="Cronos pro light" w:cs="Gotham-Medium"/>
          <w:b/>
          <w:bCs/>
          <w:sz w:val="24"/>
          <w:szCs w:val="24"/>
        </w:rPr>
        <w:t>Temporada Media:</w:t>
      </w:r>
      <w:r w:rsidR="00FD0412" w:rsidRPr="00372E3E">
        <w:rPr>
          <w:rFonts w:ascii="Cronos pro light" w:hAnsi="Cronos pro light" w:cs="Gotham-Medium"/>
          <w:b/>
          <w:bCs/>
          <w:sz w:val="24"/>
          <w:szCs w:val="24"/>
        </w:rPr>
        <w:t>1-30 abril/15-21 junio/1 octubre – 26 diciembre 2024</w:t>
      </w:r>
    </w:p>
    <w:p w14:paraId="66961D24" w14:textId="35377FD1" w:rsidR="00E419F6" w:rsidRPr="00230227" w:rsidRDefault="00E419F6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Temporada Baja:</w:t>
      </w:r>
      <w:r w:rsidR="00CD53BE"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01 mayo – 14 junio/22 junio-30 septiembre 2024</w:t>
      </w:r>
    </w:p>
    <w:p w14:paraId="7251A93F" w14:textId="77777777" w:rsidR="00CD53BE" w:rsidRPr="00372E3E" w:rsidRDefault="00CD53BE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</w:p>
    <w:p w14:paraId="22A37249" w14:textId="286095DE" w:rsidR="00E419F6" w:rsidRPr="00230227" w:rsidRDefault="00E419F6" w:rsidP="005B611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808080" w:themeColor="background1" w:themeShade="80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HOTELES PREVISTOS O SIMILARES</w:t>
      </w:r>
    </w:p>
    <w:tbl>
      <w:tblPr>
        <w:tblW w:w="7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200"/>
        <w:gridCol w:w="5300"/>
        <w:gridCol w:w="550"/>
      </w:tblGrid>
      <w:tr w:rsidR="000B0790" w:rsidRPr="00372E3E" w14:paraId="3D40CDB6" w14:textId="77777777" w:rsidTr="000B0790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D62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E93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75A0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E5E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b/>
                <w:bCs/>
                <w:color w:val="000000"/>
                <w:sz w:val="24"/>
                <w:szCs w:val="24"/>
              </w:rPr>
              <w:t>Cat.</w:t>
            </w:r>
          </w:p>
        </w:tc>
      </w:tr>
      <w:tr w:rsidR="000B0790" w:rsidRPr="00372E3E" w14:paraId="1726686F" w14:textId="77777777" w:rsidTr="000B0790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67B" w14:textId="2FC2D3B5" w:rsidR="000B0790" w:rsidRPr="00372E3E" w:rsidRDefault="00FA33D4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  <w:r>
              <w:rPr>
                <w:rFonts w:ascii="Cronos pro light" w:hAnsi="Cronos pro ligh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4F1" w14:textId="77777777" w:rsidR="000B0790" w:rsidRPr="00372E3E" w:rsidRDefault="000B0790">
            <w:pPr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>Dubái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FEB" w14:textId="2B098170" w:rsidR="000B0790" w:rsidRPr="00372E3E" w:rsidRDefault="000B0790">
            <w:pPr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 xml:space="preserve">Byblos </w:t>
            </w:r>
            <w:r w:rsidR="00414407">
              <w:rPr>
                <w:rFonts w:ascii="Cronos pro light" w:hAnsi="Cronos pro light" w:cs="Calibri"/>
                <w:color w:val="000000"/>
                <w:sz w:val="24"/>
                <w:szCs w:val="24"/>
              </w:rPr>
              <w:t>T</w:t>
            </w: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 xml:space="preserve">ecom/ Millenium Place Barsha </w:t>
            </w:r>
            <w:r w:rsidR="00414407">
              <w:rPr>
                <w:rFonts w:ascii="Cronos pro light" w:hAnsi="Cronos pro light" w:cs="Calibri"/>
                <w:color w:val="000000"/>
                <w:sz w:val="24"/>
                <w:szCs w:val="24"/>
              </w:rPr>
              <w:t>H</w:t>
            </w: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>eights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990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>P</w:t>
            </w:r>
          </w:p>
        </w:tc>
      </w:tr>
      <w:tr w:rsidR="000B0790" w:rsidRPr="00372E3E" w14:paraId="2DDBCD8A" w14:textId="77777777" w:rsidTr="000B0790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C1D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A71" w14:textId="77777777" w:rsidR="000B0790" w:rsidRPr="00372E3E" w:rsidRDefault="000B0790">
            <w:pPr>
              <w:jc w:val="center"/>
              <w:rPr>
                <w:rFonts w:ascii="Cronos pro light" w:hAnsi="Cronos pro light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4CF3" w14:textId="77777777" w:rsidR="000B0790" w:rsidRPr="00372E3E" w:rsidRDefault="000B0790">
            <w:pPr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>Copthorne Deira/ City Seasons Tower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F54" w14:textId="77777777" w:rsidR="000B0790" w:rsidRPr="00372E3E" w:rsidRDefault="000B0790">
            <w:pPr>
              <w:jc w:val="center"/>
              <w:rPr>
                <w:rFonts w:ascii="Cronos pro light" w:hAnsi="Cronos pro light" w:cs="Calibri"/>
                <w:color w:val="000000"/>
                <w:sz w:val="24"/>
                <w:szCs w:val="24"/>
              </w:rPr>
            </w:pPr>
            <w:r w:rsidRPr="00372E3E">
              <w:rPr>
                <w:rFonts w:ascii="Cronos pro light" w:hAnsi="Cronos pro light" w:cs="Calibri"/>
                <w:color w:val="000000"/>
                <w:sz w:val="24"/>
                <w:szCs w:val="24"/>
              </w:rPr>
              <w:t>P</w:t>
            </w:r>
          </w:p>
        </w:tc>
      </w:tr>
    </w:tbl>
    <w:p w14:paraId="7254FEF3" w14:textId="77777777" w:rsidR="004141B9" w:rsidRDefault="004141B9" w:rsidP="00E419F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</w:p>
    <w:p w14:paraId="57E0A42C" w14:textId="43215F62" w:rsidR="00E419F6" w:rsidRPr="00230227" w:rsidRDefault="00E419F6" w:rsidP="00E419F6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808080" w:themeColor="background1" w:themeShade="80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PRECIO INCLUYE</w:t>
      </w:r>
    </w:p>
    <w:p w14:paraId="6355B16E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Traslados de llegada y salida.</w:t>
      </w:r>
    </w:p>
    <w:p w14:paraId="6984B767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Desayuno diario.</w:t>
      </w:r>
    </w:p>
    <w:p w14:paraId="237CE095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Alojamiento según descripción del itinerario.</w:t>
      </w:r>
    </w:p>
    <w:p w14:paraId="08C078C4" w14:textId="3C6CF14E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Visita incluidas: Dubái</w:t>
      </w:r>
      <w:r w:rsidR="001E5A30">
        <w:t>,</w:t>
      </w:r>
      <w:r>
        <w:t xml:space="preserve"> Abu Dhabi</w:t>
      </w:r>
      <w:r w:rsidR="001E5A30">
        <w:t xml:space="preserve">, emiratos de </w:t>
      </w:r>
      <w:r w:rsidR="001E5A30" w:rsidRPr="00217F26">
        <w:rPr>
          <w:rFonts w:ascii="Cronos pro light" w:hAnsi="Cronos pro light"/>
          <w:sz w:val="24"/>
          <w:szCs w:val="24"/>
        </w:rPr>
        <w:t>Sharjah</w:t>
      </w:r>
      <w:r w:rsidR="001E5A30">
        <w:rPr>
          <w:rFonts w:ascii="Cronos pro light" w:hAnsi="Cronos pro light"/>
          <w:sz w:val="24"/>
          <w:szCs w:val="24"/>
        </w:rPr>
        <w:t xml:space="preserve"> </w:t>
      </w:r>
      <w:r w:rsidR="001E5A30" w:rsidRPr="00217F26">
        <w:rPr>
          <w:rFonts w:ascii="Cronos pro light" w:hAnsi="Cronos pro light"/>
          <w:sz w:val="24"/>
          <w:szCs w:val="24"/>
        </w:rPr>
        <w:t>y Al Fujairah</w:t>
      </w:r>
      <w:r>
        <w:t>.</w:t>
      </w:r>
    </w:p>
    <w:p w14:paraId="5AE5B95D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Safari por el desierto con cena BBQ. </w:t>
      </w:r>
    </w:p>
    <w:p w14:paraId="3A050D89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Cena a bordo de un barco tradicional Dhow. </w:t>
      </w:r>
    </w:p>
    <w:p w14:paraId="6EE5180F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Los impuestos del hotel (VAT).</w:t>
      </w:r>
    </w:p>
    <w:p w14:paraId="65D8E8BD" w14:textId="77777777" w:rsidR="00217F26" w:rsidRDefault="00217F26" w:rsidP="00217F2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Seguro turístico.</w:t>
      </w:r>
    </w:p>
    <w:p w14:paraId="7BCEF148" w14:textId="77777777" w:rsidR="001E5A30" w:rsidRDefault="001E5A30" w:rsidP="005421B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  <w:sz w:val="24"/>
          <w:szCs w:val="24"/>
        </w:rPr>
      </w:pPr>
    </w:p>
    <w:p w14:paraId="2B1F8DE7" w14:textId="3FF6D826" w:rsidR="005421BF" w:rsidRPr="00230227" w:rsidRDefault="005421BF" w:rsidP="005421BF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PRECIO NO INCLUYE</w:t>
      </w:r>
    </w:p>
    <w:p w14:paraId="214B6315" w14:textId="77777777" w:rsidR="001E5A30" w:rsidRDefault="00FD0412" w:rsidP="001E5A3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E5A30">
        <w:rPr>
          <w:rFonts w:ascii="Cronos pro light" w:hAnsi="Cronos pro light"/>
          <w:sz w:val="24"/>
          <w:szCs w:val="24"/>
        </w:rPr>
        <w:t>Visado</w:t>
      </w:r>
      <w:r w:rsidR="001E5A30">
        <w:rPr>
          <w:rFonts w:ascii="Cronos pro light" w:hAnsi="Cronos pro light"/>
          <w:sz w:val="24"/>
          <w:szCs w:val="24"/>
        </w:rPr>
        <w:t>.</w:t>
      </w:r>
      <w:r w:rsidRPr="001E5A30">
        <w:rPr>
          <w:rFonts w:ascii="Cronos pro light" w:hAnsi="Cronos pro light"/>
          <w:sz w:val="24"/>
          <w:szCs w:val="24"/>
        </w:rPr>
        <w:t xml:space="preserve"> </w:t>
      </w:r>
    </w:p>
    <w:p w14:paraId="45833CEA" w14:textId="56C4BB0B" w:rsidR="001E5A30" w:rsidRDefault="00FD0412" w:rsidP="001E5A3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E5A30">
        <w:rPr>
          <w:rFonts w:ascii="Cronos pro light" w:hAnsi="Cronos pro light"/>
          <w:sz w:val="24"/>
          <w:szCs w:val="24"/>
        </w:rPr>
        <w:t>Propinas</w:t>
      </w:r>
      <w:r w:rsidR="001E5A30">
        <w:rPr>
          <w:rFonts w:ascii="Cronos pro light" w:hAnsi="Cronos pro light"/>
          <w:sz w:val="24"/>
          <w:szCs w:val="24"/>
        </w:rPr>
        <w:t>.</w:t>
      </w:r>
      <w:r w:rsidRPr="001E5A30">
        <w:rPr>
          <w:rFonts w:ascii="Cronos pro light" w:hAnsi="Cronos pro light"/>
          <w:sz w:val="24"/>
          <w:szCs w:val="24"/>
        </w:rPr>
        <w:t xml:space="preserve"> </w:t>
      </w:r>
    </w:p>
    <w:p w14:paraId="377AD6D5" w14:textId="7E908DC8" w:rsidR="001E5A30" w:rsidRDefault="001E5A30" w:rsidP="001E5A3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I</w:t>
      </w:r>
      <w:r w:rsidR="00FD0412" w:rsidRPr="001E5A30">
        <w:rPr>
          <w:rFonts w:ascii="Cronos pro light" w:hAnsi="Cronos pro light"/>
          <w:sz w:val="24"/>
          <w:szCs w:val="24"/>
        </w:rPr>
        <w:t xml:space="preserve">mpuestos </w:t>
      </w:r>
      <w:r>
        <w:rPr>
          <w:rFonts w:ascii="Cronos pro light" w:hAnsi="Cronos pro light"/>
          <w:sz w:val="24"/>
          <w:szCs w:val="24"/>
        </w:rPr>
        <w:t>hoteleros.</w:t>
      </w:r>
    </w:p>
    <w:p w14:paraId="7A07D651" w14:textId="64A26257" w:rsidR="00FD0412" w:rsidRDefault="00FD0412" w:rsidP="00B3085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1E5A30">
        <w:rPr>
          <w:rFonts w:ascii="Cronos pro light" w:hAnsi="Cronos pro light"/>
          <w:sz w:val="24"/>
          <w:szCs w:val="24"/>
        </w:rPr>
        <w:t xml:space="preserve">Todo extra no mencionado en el itinerario. </w:t>
      </w:r>
    </w:p>
    <w:p w14:paraId="51777469" w14:textId="77777777" w:rsidR="001E5A30" w:rsidRPr="001E5A30" w:rsidRDefault="001E5A30" w:rsidP="00B3085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2CA4F9F8" w14:textId="7A00569E" w:rsidR="005421BF" w:rsidRPr="00230227" w:rsidRDefault="005421BF" w:rsidP="000B07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984594"/>
          <w:sz w:val="24"/>
          <w:szCs w:val="24"/>
        </w:rPr>
      </w:pPr>
      <w:r w:rsidRPr="00230227">
        <w:rPr>
          <w:rFonts w:ascii="Cronos pro light" w:hAnsi="Cronos pro light" w:cs="Gotham-Medium"/>
          <w:b/>
          <w:bCs/>
          <w:color w:val="984594"/>
          <w:sz w:val="24"/>
          <w:szCs w:val="24"/>
        </w:rPr>
        <w:t>NOTAS</w:t>
      </w:r>
    </w:p>
    <w:p w14:paraId="39305F97" w14:textId="312F48E6" w:rsidR="000B0790" w:rsidRPr="00372E3E" w:rsidRDefault="000B0790" w:rsidP="000B07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</w:rPr>
      </w:pPr>
      <w:r w:rsidRPr="00372E3E">
        <w:rPr>
          <w:rFonts w:ascii="Cronos pro light" w:hAnsi="Cronos pro light" w:cs="Gotham-Medium"/>
          <w:sz w:val="24"/>
          <w:szCs w:val="24"/>
        </w:rPr>
        <w:t>Consultar otras categorías hoteleras.</w:t>
      </w:r>
    </w:p>
    <w:sectPr w:rsidR="000B0790" w:rsidRPr="00372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763"/>
    <w:multiLevelType w:val="hybridMultilevel"/>
    <w:tmpl w:val="575E267C"/>
    <w:lvl w:ilvl="0" w:tplc="F58450B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F380756"/>
    <w:multiLevelType w:val="hybridMultilevel"/>
    <w:tmpl w:val="26E23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65BB"/>
    <w:multiLevelType w:val="hybridMultilevel"/>
    <w:tmpl w:val="17323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56EF"/>
    <w:multiLevelType w:val="hybridMultilevel"/>
    <w:tmpl w:val="899225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BB6"/>
    <w:multiLevelType w:val="hybridMultilevel"/>
    <w:tmpl w:val="818AF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122059F"/>
    <w:multiLevelType w:val="hybridMultilevel"/>
    <w:tmpl w:val="B8E23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33D39CE"/>
    <w:multiLevelType w:val="hybridMultilevel"/>
    <w:tmpl w:val="B2D65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9765E"/>
    <w:multiLevelType w:val="hybridMultilevel"/>
    <w:tmpl w:val="9C40EB92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6AA0F0A"/>
    <w:multiLevelType w:val="hybridMultilevel"/>
    <w:tmpl w:val="E98C5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B522417"/>
    <w:multiLevelType w:val="hybridMultilevel"/>
    <w:tmpl w:val="9FDEB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34A91"/>
    <w:multiLevelType w:val="hybridMultilevel"/>
    <w:tmpl w:val="C4EC3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50729"/>
    <w:multiLevelType w:val="hybridMultilevel"/>
    <w:tmpl w:val="D05AB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95446">
    <w:abstractNumId w:val="7"/>
  </w:num>
  <w:num w:numId="2" w16cid:durableId="1605841782">
    <w:abstractNumId w:val="0"/>
  </w:num>
  <w:num w:numId="3" w16cid:durableId="1908025969">
    <w:abstractNumId w:val="9"/>
  </w:num>
  <w:num w:numId="4" w16cid:durableId="1782915951">
    <w:abstractNumId w:val="6"/>
  </w:num>
  <w:num w:numId="5" w16cid:durableId="205408405">
    <w:abstractNumId w:val="5"/>
  </w:num>
  <w:num w:numId="6" w16cid:durableId="294021341">
    <w:abstractNumId w:val="3"/>
  </w:num>
  <w:num w:numId="7" w16cid:durableId="1770586614">
    <w:abstractNumId w:val="10"/>
  </w:num>
  <w:num w:numId="8" w16cid:durableId="1402798362">
    <w:abstractNumId w:val="12"/>
  </w:num>
  <w:num w:numId="9" w16cid:durableId="91515789">
    <w:abstractNumId w:val="8"/>
  </w:num>
  <w:num w:numId="10" w16cid:durableId="174272710">
    <w:abstractNumId w:val="11"/>
  </w:num>
  <w:num w:numId="11" w16cid:durableId="1400905640">
    <w:abstractNumId w:val="4"/>
  </w:num>
  <w:num w:numId="12" w16cid:durableId="2013142332">
    <w:abstractNumId w:val="2"/>
  </w:num>
  <w:num w:numId="13" w16cid:durableId="146187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9"/>
    <w:rsid w:val="00012994"/>
    <w:rsid w:val="000B0790"/>
    <w:rsid w:val="001E42D9"/>
    <w:rsid w:val="001E5A30"/>
    <w:rsid w:val="00217F26"/>
    <w:rsid w:val="00230227"/>
    <w:rsid w:val="00336188"/>
    <w:rsid w:val="00372E3E"/>
    <w:rsid w:val="004141B9"/>
    <w:rsid w:val="00414407"/>
    <w:rsid w:val="004C11CE"/>
    <w:rsid w:val="004F4FBB"/>
    <w:rsid w:val="005421BF"/>
    <w:rsid w:val="005B6110"/>
    <w:rsid w:val="00623A0F"/>
    <w:rsid w:val="00643373"/>
    <w:rsid w:val="006C3259"/>
    <w:rsid w:val="008577D6"/>
    <w:rsid w:val="00883B99"/>
    <w:rsid w:val="008A010F"/>
    <w:rsid w:val="00946F21"/>
    <w:rsid w:val="00A06F69"/>
    <w:rsid w:val="00C250D9"/>
    <w:rsid w:val="00CD53BE"/>
    <w:rsid w:val="00E12127"/>
    <w:rsid w:val="00E419F6"/>
    <w:rsid w:val="00EF1E16"/>
    <w:rsid w:val="00FA33D4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B9E0"/>
  <w15:chartTrackingRefBased/>
  <w15:docId w15:val="{1939B6E7-010F-41F2-B308-F94F310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2023-09-06T12:27:00Z</cp:lastPrinted>
  <dcterms:created xsi:type="dcterms:W3CDTF">2024-01-11T12:59:00Z</dcterms:created>
  <dcterms:modified xsi:type="dcterms:W3CDTF">2024-01-11T12:59:00Z</dcterms:modified>
</cp:coreProperties>
</file>