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650FDAEB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175734A9" w:rsidR="007E2812" w:rsidRDefault="001012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C00FA" wp14:editId="261695AA">
                                  <wp:extent cx="7411720" cy="1866900"/>
                                  <wp:effectExtent l="0" t="0" r="5080" b="0"/>
                                  <wp:docPr id="1566685213" name="Imagen 2" descr="Imagen de la pantalla de un caballo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6685213" name="Imagen 2" descr="Imagen de la pantalla de un caballo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175734A9" w:rsidR="007E2812" w:rsidRDefault="00101274">
                      <w:r>
                        <w:rPr>
                          <w:noProof/>
                        </w:rPr>
                        <w:drawing>
                          <wp:inline distT="0" distB="0" distL="0" distR="0" wp14:anchorId="078C00FA" wp14:editId="261695AA">
                            <wp:extent cx="7411720" cy="1866900"/>
                            <wp:effectExtent l="0" t="0" r="5080" b="0"/>
                            <wp:docPr id="1566685213" name="Imagen 2" descr="Imagen de la pantalla de un caballo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6685213" name="Imagen 2" descr="Imagen de la pantalla de un caballo&#10;&#10;Descripción generada automáticamente con confianza baja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E36754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B336F9">
        <w:rPr>
          <w:rFonts w:ascii="Gotham Medium" w:hAnsi="Gotham Medium" w:cstheme="majorHAnsi"/>
          <w:color w:val="F6B548"/>
        </w:rPr>
        <w:t>MARRAKECH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A5498C2" w14:textId="232F0406" w:rsidR="004C0E82" w:rsidRDefault="00B336F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Marrakech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asistencia y traslado al hotel.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(dependiendo del horario de llegada). Alojamiento.</w:t>
      </w:r>
    </w:p>
    <w:p w14:paraId="79AEEC32" w14:textId="77777777" w:rsidR="00B336F9" w:rsidRDefault="00B336F9" w:rsidP="004C0E82">
      <w:pPr>
        <w:jc w:val="both"/>
        <w:rPr>
          <w:rFonts w:ascii="Cronos Pro" w:hAnsi="Cronos Pro"/>
        </w:rPr>
      </w:pPr>
    </w:p>
    <w:p w14:paraId="335ECE92" w14:textId="012A98EC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MARRAKECH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3F6C30" w14:textId="2D588E19" w:rsidR="00511162" w:rsidRDefault="00101274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de la ciudad, también conocida como la “Perla del Sur”. Comenzaremos en los grandiosos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la Menara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. Después, visita exterior del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Minarete de la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Koutoubia</w:t>
      </w:r>
      <w:proofErr w:type="spellEnd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, hermano gemelo de la Giralda de Sevilla. Visitaremos el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la Bahía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. Finalmente nos dirigiremos a la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Jamaa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Fna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lugar Patrimonio de la Humanidad desde donde accederemos a los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zocos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Medina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, visitando los gremios de artesanos de madera, cerámica, peleteros, etc.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09A341D6" w14:textId="77777777" w:rsidR="00101274" w:rsidRPr="00706482" w:rsidRDefault="00101274" w:rsidP="00854BB9">
      <w:pPr>
        <w:jc w:val="both"/>
        <w:rPr>
          <w:rFonts w:ascii="Cronos Pro" w:hAnsi="Cronos Pro"/>
        </w:rPr>
      </w:pPr>
    </w:p>
    <w:p w14:paraId="49E42959" w14:textId="21B9EAB0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01274" w:rsidRPr="00101274">
        <w:rPr>
          <w:rFonts w:ascii="Gotham Medium" w:hAnsi="Gotham Medium" w:cstheme="majorHAnsi"/>
          <w:color w:val="F6B548"/>
        </w:rPr>
        <w:t xml:space="preserve">MARRAKECH • CASABLANCA • RABAT • MEKNES • FEZ </w:t>
      </w:r>
      <w:r w:rsidR="00101274">
        <w:rPr>
          <w:rFonts w:ascii="Gotham Light" w:hAnsi="Gotham Light" w:cstheme="majorHAnsi"/>
          <w:color w:val="B3B3B3"/>
        </w:rPr>
        <w:t>540</w:t>
      </w:r>
      <w:r w:rsidR="00B336F9">
        <w:rPr>
          <w:rFonts w:ascii="Gotham Light" w:hAnsi="Gotham Light" w:cstheme="majorHAnsi"/>
          <w:color w:val="B3B3B3"/>
        </w:rPr>
        <w:t xml:space="preserve"> km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54DD1D3" w14:textId="2AC362FE" w:rsidR="00511162" w:rsidRDefault="0010127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temprano hacia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Casablanca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. A la llegada, realizaremos una visita panorámica de la ciudad. Seguiremos hacia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Rabat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visitando el exterior del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Real,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la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Hassan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Mausoleo Mohamed V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y las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Ruinas de las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Oudaya</w:t>
      </w:r>
      <w:proofErr w:type="spellEnd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. Salida hacia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Meknes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para realizar la visita panorámica recorriendo las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Puertas de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Khemis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y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Mansour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Continuación hacia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Fez. Cena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y alojamiento.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Nota</w:t>
      </w:r>
      <w:r w:rsidRPr="00101274">
        <w:rPr>
          <w:rFonts w:ascii="Gotham Light" w:hAnsi="Gotham Light"/>
          <w:b/>
          <w:bCs/>
          <w:i/>
          <w:iCs/>
          <w:color w:val="404040" w:themeColor="text1" w:themeTint="BF"/>
          <w:sz w:val="20"/>
          <w:szCs w:val="20"/>
        </w:rPr>
        <w:t xml:space="preserve">: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Actualmente la ciudad de Meknes se encuentra en remodelación, lo que hace que sea imposible poder visitarla debido a la gran cantidad de obras importantes que se están realizando.</w:t>
      </w:r>
    </w:p>
    <w:p w14:paraId="2FEB06FF" w14:textId="77777777" w:rsidR="00101274" w:rsidRPr="00C55B11" w:rsidRDefault="0010127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39A0F763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01274">
        <w:rPr>
          <w:rFonts w:ascii="Gotham Medium" w:hAnsi="Gotham Medium" w:cstheme="majorHAnsi"/>
          <w:color w:val="F6B548"/>
        </w:rPr>
        <w:t>FEZ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13DC7B7" w14:textId="1AAD2416" w:rsidR="00511162" w:rsidRDefault="00101274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Desayuno y visita completa de la ciudad recorriendo los lugares más emblemáticos, como los exteriores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del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Palacio Real,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Barrio Judío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Medina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o la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ciudad antigua.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Iniciaremos nuestro recorrido a pie, accediendo por la famosa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Puerta de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Jeloud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sintiendo una vuelta al pasado en una parte de la ciudad que aún vive cerca de la Edad Media. Las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Murallas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protegen el interior formado por cientos de callejuelas laberínticamente organizadas. Podremos sentir mil aromas y sabores en este lugar declarado Patrimonio de la Humanidad por la Unesco.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1925BA8C" w14:textId="77777777" w:rsidR="00101274" w:rsidRPr="00706482" w:rsidRDefault="00101274" w:rsidP="007E2812">
      <w:pPr>
        <w:jc w:val="both"/>
        <w:rPr>
          <w:rFonts w:ascii="Cronos Pro" w:hAnsi="Cronos Pro"/>
        </w:rPr>
      </w:pPr>
    </w:p>
    <w:p w14:paraId="6032F940" w14:textId="7C137E6D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01274" w:rsidRPr="00101274">
        <w:rPr>
          <w:rFonts w:ascii="Gotham Medium" w:hAnsi="Gotham Medium" w:cstheme="majorHAnsi"/>
          <w:color w:val="F6B548"/>
        </w:rPr>
        <w:t>FEZ • MIDELT • ERF</w:t>
      </w:r>
      <w:r w:rsidR="00C25F93">
        <w:rPr>
          <w:rFonts w:ascii="Gotham Medium" w:hAnsi="Gotham Medium" w:cstheme="majorHAnsi"/>
          <w:color w:val="F6B548"/>
        </w:rPr>
        <w:t>Ú</w:t>
      </w:r>
      <w:r w:rsidR="00101274" w:rsidRPr="00101274">
        <w:rPr>
          <w:rFonts w:ascii="Gotham Medium" w:hAnsi="Gotham Medium" w:cstheme="majorHAnsi"/>
          <w:color w:val="F6B548"/>
        </w:rPr>
        <w:t xml:space="preserve">D </w:t>
      </w:r>
      <w:r w:rsidR="00101274">
        <w:rPr>
          <w:rFonts w:ascii="Gotham Light" w:hAnsi="Gotham Light" w:cstheme="majorHAnsi"/>
          <w:color w:val="B3B3B3"/>
        </w:rPr>
        <w:t>422</w:t>
      </w:r>
      <w:r w:rsidR="00511162">
        <w:rPr>
          <w:rFonts w:ascii="Gotham Light" w:hAnsi="Gotham Light" w:cstheme="majorHAnsi"/>
          <w:color w:val="B3B3B3"/>
        </w:rPr>
        <w:t xml:space="preserve"> km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0D1B90" w14:textId="63AE1040" w:rsidR="00511162" w:rsidRDefault="00101274" w:rsidP="0010127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en dirección al Medio Atlas, hacia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Ifrane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pequeño pueblo montañoso conocido por su estación de esquí. Breve parada para disfrutar del paisaje y continuación hacia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Midelt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Por la tarde, continuación de la ruta hacia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Er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Rachidia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disfrutando de paisajes semidesérticos y palmerales hasta llegar 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Erfu</w:t>
      </w:r>
      <w:r w:rsidR="00C25F9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ú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la capital de </w:t>
      </w:r>
      <w:proofErr w:type="spellStart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Tafilalet</w:t>
      </w:r>
      <w:proofErr w:type="spellEnd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 y cuna de la dinastía </w:t>
      </w:r>
      <w:proofErr w:type="spellStart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Alaouita</w:t>
      </w:r>
      <w:proofErr w:type="spellEnd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Mas tarde, podremos disfrutar de alguna de las siguientes excursiones opcionales: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Amanecer en las dunas de Erg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Chebbi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y/o noche en las dunas de Erg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Chebbi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C25F93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Nota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: si contrata esta excursión opcional, no podrá hacer uso del hotel de </w:t>
      </w:r>
      <w:proofErr w:type="spellStart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Erf</w:t>
      </w:r>
      <w:r w:rsidR="00C25F93">
        <w:rPr>
          <w:rFonts w:ascii="Gotham Light" w:hAnsi="Gotham Light"/>
          <w:color w:val="404040" w:themeColor="text1" w:themeTint="BF"/>
          <w:sz w:val="20"/>
          <w:szCs w:val="20"/>
        </w:rPr>
        <w:t>ú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d</w:t>
      </w:r>
      <w:proofErr w:type="spellEnd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 y no procederá reembolso alguno por ello.</w:t>
      </w:r>
    </w:p>
    <w:p w14:paraId="6BDAF325" w14:textId="77777777" w:rsidR="00101274" w:rsidRDefault="00101274" w:rsidP="0010127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1E3036F7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01274" w:rsidRPr="00101274">
        <w:rPr>
          <w:rFonts w:ascii="Gotham Medium" w:hAnsi="Gotham Medium" w:cstheme="majorHAnsi"/>
          <w:color w:val="F6B548"/>
        </w:rPr>
        <w:t>ERF</w:t>
      </w:r>
      <w:r w:rsidR="00C25F93">
        <w:rPr>
          <w:rFonts w:ascii="Gotham Medium" w:hAnsi="Gotham Medium" w:cstheme="majorHAnsi"/>
          <w:color w:val="F6B548"/>
        </w:rPr>
        <w:t>Ú</w:t>
      </w:r>
      <w:r w:rsidR="00101274" w:rsidRPr="00101274">
        <w:rPr>
          <w:rFonts w:ascii="Gotham Medium" w:hAnsi="Gotham Medium" w:cstheme="majorHAnsi"/>
          <w:color w:val="F6B548"/>
        </w:rPr>
        <w:t>D • TINERHIR • OUARZAZATE</w:t>
      </w:r>
      <w:r w:rsidR="00101274">
        <w:rPr>
          <w:rFonts w:ascii="Gotham Medium" w:hAnsi="Gotham Medium" w:cstheme="majorHAnsi"/>
          <w:color w:val="F6B548"/>
        </w:rPr>
        <w:t xml:space="preserve"> </w:t>
      </w:r>
      <w:r w:rsidR="00101274">
        <w:rPr>
          <w:rFonts w:ascii="Gotham Light" w:hAnsi="Gotham Light" w:cstheme="majorHAnsi"/>
          <w:color w:val="B3B3B3"/>
        </w:rPr>
        <w:t>314</w:t>
      </w:r>
      <w:r>
        <w:rPr>
          <w:rFonts w:ascii="Gotham Light" w:hAnsi="Gotham Light" w:cstheme="majorHAnsi"/>
          <w:color w:val="B3B3B3"/>
        </w:rPr>
        <w:t xml:space="preserve"> km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7237FA3" w14:textId="716D43AB" w:rsidR="004C0E82" w:rsidRDefault="0010127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Tinerhir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para visitar este gran oasis y las espectaculares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Gargantas del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Todra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Continuación hacia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Ouarzazate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Cena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0F8CBAE4" w14:textId="77777777" w:rsidR="00101274" w:rsidRDefault="00101274" w:rsidP="004C0E82">
      <w:pPr>
        <w:jc w:val="both"/>
        <w:rPr>
          <w:rFonts w:ascii="Cronos Pro" w:hAnsi="Cronos Pro"/>
        </w:rPr>
      </w:pPr>
    </w:p>
    <w:p w14:paraId="781149DB" w14:textId="77777777" w:rsidR="00C25F93" w:rsidRDefault="00C25F93" w:rsidP="004C0E82">
      <w:pPr>
        <w:jc w:val="both"/>
        <w:rPr>
          <w:rFonts w:ascii="Cronos Pro" w:hAnsi="Cronos Pro"/>
        </w:rPr>
      </w:pPr>
    </w:p>
    <w:p w14:paraId="45E4F8D4" w14:textId="77777777" w:rsidR="00C25F93" w:rsidRPr="00706482" w:rsidRDefault="00C25F93" w:rsidP="004C0E82">
      <w:pPr>
        <w:jc w:val="both"/>
        <w:rPr>
          <w:rFonts w:ascii="Cronos Pro" w:hAnsi="Cronos Pro"/>
        </w:rPr>
      </w:pPr>
    </w:p>
    <w:p w14:paraId="4ABA1217" w14:textId="03FA3542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11162" w:rsidRPr="00511162">
        <w:rPr>
          <w:rFonts w:ascii="Gotham Medium" w:hAnsi="Gotham Medium" w:cstheme="majorHAnsi"/>
          <w:color w:val="F6B548"/>
        </w:rPr>
        <w:t>OUARZAZATE • MARRAKECH</w:t>
      </w:r>
      <w:r w:rsidR="00511162">
        <w:rPr>
          <w:rFonts w:ascii="Gotham Medium" w:hAnsi="Gotham Medium" w:cstheme="majorHAnsi"/>
          <w:color w:val="F6B548"/>
        </w:rPr>
        <w:t xml:space="preserve"> </w:t>
      </w:r>
      <w:r w:rsidR="00511162">
        <w:rPr>
          <w:rFonts w:ascii="Gotham Light" w:hAnsi="Gotham Light" w:cstheme="majorHAnsi"/>
          <w:color w:val="B3B3B3"/>
        </w:rPr>
        <w:t>193 km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4906BCD" w14:textId="67F18BEF" w:rsidR="00B336F9" w:rsidRDefault="00511162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ciudad fortificada de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Ait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Ben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Haddou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declarada Patrimonio de la Humanidad por la Unesco. Saldremos hacia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Teloued</w:t>
      </w:r>
      <w:proofErr w:type="spellEnd"/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 cruzando el collado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Tizi’n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Tichka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puerto de montaña situado a 2260 m de altitud. Llegada a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Marrakech, cena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040B909A" w14:textId="77777777" w:rsidR="00511162" w:rsidRDefault="00511162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3C29094" w14:textId="5D7AF62D" w:rsidR="004C0E82" w:rsidRPr="008D7720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MARRAKECH</w:t>
      </w:r>
      <w:r>
        <w:rPr>
          <w:rFonts w:ascii="Gotham Medium" w:hAnsi="Gotham Medium" w:cstheme="majorHAnsi"/>
          <w:color w:val="F6B548"/>
        </w:rPr>
        <w:t xml:space="preserve"> </w:t>
      </w:r>
    </w:p>
    <w:p w14:paraId="2A3139C9" w14:textId="77777777" w:rsidR="004C0E82" w:rsidRPr="00FC28BA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D829A74" w14:textId="77777777" w:rsidR="004C0E82" w:rsidRPr="004C2F42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38D046AB" w:rsidR="004C0E82" w:rsidRPr="00BB23AD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A la hora prevista, traslado al aeropuerto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Marrakech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para tomar el vuelo de salida y con una cordial despedida, diremos... ¡Hasta pronto!</w:t>
      </w:r>
    </w:p>
    <w:sectPr w:rsidR="004C0E8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C0E82"/>
    <w:rsid w:val="004E3206"/>
    <w:rsid w:val="00500E0F"/>
    <w:rsid w:val="00511162"/>
    <w:rsid w:val="005F3300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A86663"/>
    <w:rsid w:val="00B336F9"/>
    <w:rsid w:val="00BB23AD"/>
    <w:rsid w:val="00C25F93"/>
    <w:rsid w:val="00C352B4"/>
    <w:rsid w:val="00C55B11"/>
    <w:rsid w:val="00C61F40"/>
    <w:rsid w:val="00C7064F"/>
    <w:rsid w:val="00DB4EA5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507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20</cp:revision>
  <cp:lastPrinted>2024-12-23T12:14:00Z</cp:lastPrinted>
  <dcterms:created xsi:type="dcterms:W3CDTF">2024-11-13T13:46:00Z</dcterms:created>
  <dcterms:modified xsi:type="dcterms:W3CDTF">2024-12-23T12:45:00Z</dcterms:modified>
</cp:coreProperties>
</file>