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58DCE5F6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52E60472" w:rsidR="007E2812" w:rsidRDefault="004C0E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56127" wp14:editId="0EBE8546">
                                  <wp:extent cx="7411720" cy="1866900"/>
                                  <wp:effectExtent l="0" t="0" r="5080" b="0"/>
                                  <wp:docPr id="747742132" name="Imagen 2" descr="Imagen que contiene Text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7742132" name="Imagen 2" descr="Imagen que contiene Text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" fillcolor="white [3201]" stroked="f" strokeweight=".5pt">
                <v:textbox>
                  <w:txbxContent>
                    <w:p w14:paraId="02B4E670" w14:textId="52E60472" w:rsidR="007E2812" w:rsidRDefault="004C0E82">
                      <w:r>
                        <w:rPr>
                          <w:noProof/>
                        </w:rPr>
                        <w:drawing>
                          <wp:inline distT="0" distB="0" distL="0" distR="0" wp14:anchorId="5D456127" wp14:editId="0EBE8546">
                            <wp:extent cx="7411720" cy="1866900"/>
                            <wp:effectExtent l="0" t="0" r="5080" b="0"/>
                            <wp:docPr id="747742132" name="Imagen 2" descr="Imagen que contiene Text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7742132" name="Imagen 2" descr="Imagen que contiene Texto&#10;&#10;Descripción generada automáticament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09C2C01E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FC28BA" w:rsidRPr="00FC28BA">
        <w:rPr>
          <w:rFonts w:ascii="Gotham Medium" w:hAnsi="Gotham Medium" w:cstheme="majorHAnsi"/>
          <w:color w:val="F6B548"/>
        </w:rPr>
        <w:t xml:space="preserve">COSTA DEL SOL • TARIFA • TÁNGER • </w:t>
      </w:r>
      <w:r w:rsidR="004C0E82">
        <w:rPr>
          <w:rFonts w:ascii="Gotham Medium" w:hAnsi="Gotham Medium" w:cstheme="majorHAnsi"/>
          <w:color w:val="F6B548"/>
        </w:rPr>
        <w:t>RABAT</w:t>
      </w:r>
      <w:r w:rsidR="00FC28BA">
        <w:rPr>
          <w:rFonts w:ascii="Gotham Medium" w:hAnsi="Gotham Medium" w:cstheme="majorHAnsi"/>
          <w:color w:val="F6B548"/>
        </w:rPr>
        <w:t xml:space="preserve"> </w:t>
      </w:r>
      <w:r w:rsidR="004C0E82">
        <w:rPr>
          <w:rFonts w:ascii="Gotham Light" w:hAnsi="Gotham Light" w:cstheme="majorHAnsi"/>
          <w:color w:val="B3B3B3"/>
        </w:rPr>
        <w:t>410</w:t>
      </w:r>
      <w:r w:rsidR="00FC28BA">
        <w:rPr>
          <w:rFonts w:ascii="Gotham Light" w:hAnsi="Gotham Light" w:cstheme="majorHAnsi"/>
          <w:color w:val="B3B3B3"/>
        </w:rPr>
        <w:t xml:space="preserve"> km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0BA5D7E" w14:textId="77777777" w:rsidR="004C0E82" w:rsidRPr="004C0E82" w:rsidRDefault="004C0E8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Traslado desde los diferentes puntos de recogida de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Costa del Sol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hacia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Tarifa.</w:t>
      </w:r>
    </w:p>
    <w:p w14:paraId="12D05A93" w14:textId="28A16CB6" w:rsidR="00854BB9" w:rsidRDefault="004C0E8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Embarque en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ferry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hacia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Tánger,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donde nos esperara nuestro guía marroquí. Salida hacia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Rabat.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Llegada,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5A5498C2" w14:textId="77777777" w:rsidR="004C0E82" w:rsidRDefault="004C0E82" w:rsidP="004C0E82">
      <w:pPr>
        <w:jc w:val="both"/>
        <w:rPr>
          <w:rFonts w:ascii="Cronos Pro" w:hAnsi="Cronos Pro"/>
        </w:rPr>
      </w:pPr>
    </w:p>
    <w:p w14:paraId="335ECE92" w14:textId="2FA52EF2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C0E82" w:rsidRPr="004C0E82">
        <w:rPr>
          <w:rFonts w:ascii="Gotham Medium" w:hAnsi="Gotham Medium" w:cstheme="majorHAnsi"/>
          <w:color w:val="F6B548"/>
        </w:rPr>
        <w:t>RABAT • CASABLANCA • MARRAKECH</w:t>
      </w:r>
      <w:r w:rsidR="004C0E82">
        <w:rPr>
          <w:rFonts w:ascii="Gotham Medium" w:hAnsi="Gotham Medium" w:cstheme="majorHAnsi"/>
          <w:color w:val="F6B548"/>
        </w:rPr>
        <w:t xml:space="preserve"> </w:t>
      </w:r>
      <w:r w:rsidR="004C0E82">
        <w:rPr>
          <w:rFonts w:ascii="Gotham Light" w:hAnsi="Gotham Light" w:cstheme="majorHAnsi"/>
          <w:color w:val="B3B3B3"/>
        </w:rPr>
        <w:t>324 km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DF5916F" w14:textId="7C223DE9" w:rsidR="00854BB9" w:rsidRDefault="004C0E82" w:rsidP="00854BB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9B1467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realizaremos la visita de los lugares más emblemáticos como los exteriores del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de Hassan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Mausoleo de Mohamed V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.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Continuación hacia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Casablanca,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para realizar la visita panorámica de los exteriores de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Mezquita de Hassan II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las Naciones Unidas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. A la hora prevista</w:t>
      </w:r>
      <w:r w:rsidR="009B1467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continuación hacia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Marrakech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Llegada,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0266A028" w14:textId="77777777" w:rsidR="004C0E82" w:rsidRPr="00706482" w:rsidRDefault="004C0E82" w:rsidP="00854BB9">
      <w:pPr>
        <w:jc w:val="both"/>
        <w:rPr>
          <w:rFonts w:ascii="Cronos Pro" w:hAnsi="Cronos Pro"/>
        </w:rPr>
      </w:pPr>
    </w:p>
    <w:p w14:paraId="71E4E2DB" w14:textId="6C1E94F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A53D6" w:rsidRPr="008A53D6">
        <w:rPr>
          <w:rFonts w:ascii="Gotham Medium" w:hAnsi="Gotham Medium" w:cstheme="majorHAnsi"/>
          <w:color w:val="F6B548"/>
        </w:rPr>
        <w:t>MARRAKECH</w:t>
      </w:r>
    </w:p>
    <w:p w14:paraId="07E8425F" w14:textId="7E12F46F" w:rsidR="008A53D6" w:rsidRDefault="004C0E8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para realizar la visita de la ciudad llamada "Perla del Sur”. Comenzaremos en los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Jardines de la Menara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, que cuenta con un pabellón lateral e infinidad de olivos. Después, visita exterior del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Minarete de la Koutoubia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, hermano gemelo de la Giralda de Sevilla. Una vez dentro de la parte antigua de la ciudad, visitaremos 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Palacio de la Bahía,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propiedad de un noble de la ciudad. Finalmente llegada a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Jemaa el Fna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, uno de los lugares más interesantes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de Marruecos desde donde se accede a los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zocos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y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Medina. Almuerzo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. Tarde libre. Alojamiento.</w:t>
      </w:r>
    </w:p>
    <w:p w14:paraId="0925600C" w14:textId="77777777" w:rsidR="004C0E82" w:rsidRPr="00C55B11" w:rsidRDefault="004C0E8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2DE57E0E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C0E82" w:rsidRPr="004C0E82">
        <w:rPr>
          <w:rFonts w:ascii="Gotham Medium" w:hAnsi="Gotham Medium" w:cstheme="majorHAnsi"/>
          <w:color w:val="F6B548"/>
        </w:rPr>
        <w:t>MARRAKECH • OUARZAZATE</w:t>
      </w:r>
      <w:r w:rsidR="004C0E82">
        <w:rPr>
          <w:rFonts w:ascii="Gotham Medium" w:hAnsi="Gotham Medium" w:cstheme="majorHAnsi"/>
          <w:color w:val="F6B548"/>
        </w:rPr>
        <w:t xml:space="preserve"> </w:t>
      </w:r>
      <w:r w:rsidR="004C0E82">
        <w:rPr>
          <w:rFonts w:ascii="Gotham Light" w:hAnsi="Gotham Light" w:cstheme="majorHAnsi"/>
          <w:color w:val="B3B3B3"/>
        </w:rPr>
        <w:t>193 km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15A6342" w14:textId="1FCB7487" w:rsidR="008A53D6" w:rsidRDefault="004C0E82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Ouarzazate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Durante este día cruzaremos el Alto Atlas por su punto más alto, 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 du Tichka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, a 2260 m, viendo poblados de barro y paja con nieves casi perpetuas. Llegada a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Kasbah de Ait Ben Haddou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, lugar de rodaje de Gladiator. Llegada 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Ouarzazate. Cena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213DCE72" w14:textId="77777777" w:rsidR="004C0E82" w:rsidRPr="00706482" w:rsidRDefault="004C0E82" w:rsidP="007E2812">
      <w:pPr>
        <w:jc w:val="both"/>
        <w:rPr>
          <w:rFonts w:ascii="Cronos Pro" w:hAnsi="Cronos Pro"/>
        </w:rPr>
      </w:pPr>
    </w:p>
    <w:p w14:paraId="47F00BE6" w14:textId="201AE392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C0E82" w:rsidRPr="004C0E82">
        <w:rPr>
          <w:rFonts w:ascii="Gotham Medium" w:hAnsi="Gotham Medium" w:cstheme="majorHAnsi"/>
          <w:color w:val="F6B548"/>
        </w:rPr>
        <w:t>OUARZAZATE • ERF</w:t>
      </w:r>
      <w:r w:rsidR="009B1467">
        <w:rPr>
          <w:rFonts w:ascii="Gotham Medium" w:hAnsi="Gotham Medium" w:cstheme="majorHAnsi"/>
          <w:color w:val="F6B548"/>
        </w:rPr>
        <w:t>Ú</w:t>
      </w:r>
      <w:r w:rsidR="004C0E82" w:rsidRPr="004C0E82">
        <w:rPr>
          <w:rFonts w:ascii="Gotham Medium" w:hAnsi="Gotham Medium" w:cstheme="majorHAnsi"/>
          <w:color w:val="F6B548"/>
        </w:rPr>
        <w:t>D</w:t>
      </w:r>
      <w:r w:rsidR="004C0E82">
        <w:rPr>
          <w:rFonts w:ascii="Gotham Medium" w:hAnsi="Gotham Medium" w:cstheme="majorHAnsi"/>
          <w:color w:val="F6B548"/>
        </w:rPr>
        <w:t xml:space="preserve"> </w:t>
      </w:r>
      <w:r w:rsidR="004C0E82">
        <w:rPr>
          <w:rFonts w:ascii="Gotham Light" w:hAnsi="Gotham Light" w:cstheme="majorHAnsi"/>
          <w:color w:val="B3B3B3"/>
        </w:rPr>
        <w:t>344 km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44B72D9" w14:textId="3EDBEB25" w:rsidR="008A53D6" w:rsidRDefault="004C0E82" w:rsidP="008A53D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Saldremos cruzando el </w:t>
      </w:r>
      <w:r w:rsidR="009B1467" w:rsidRPr="009B146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</w:t>
      </w:r>
      <w:r w:rsidRPr="009B146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alle del Dades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, pasando por ciudades como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Kelaa M’gouna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y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Boumalne Dades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con inmensos palmerales y el </w:t>
      </w:r>
      <w:r w:rsidR="009B1467" w:rsidRPr="009B146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</w:t>
      </w:r>
      <w:r w:rsidRPr="009B146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alle de las Rosas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Llegada a las </w:t>
      </w:r>
      <w:r w:rsidR="0028388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Ga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rgantas del Todra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 y continuación hacia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Erf</w:t>
      </w:r>
      <w:r w:rsidR="009B146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ú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 Posibilidad de realizar alguna de nuestras excursiones opcionales: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Amanecer en las dunas de Erg Chebbi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y/o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alojamiento en las dunas de Erg Chebbi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. (Si contrata esta excursión opcional, no podrá hacer uso de la habitación de hotel en Erf</w:t>
      </w:r>
      <w:r w:rsidR="009B1467">
        <w:rPr>
          <w:rFonts w:ascii="Gotham Light" w:hAnsi="Gotham Light"/>
          <w:color w:val="404040" w:themeColor="text1" w:themeTint="BF"/>
          <w:sz w:val="20"/>
          <w:szCs w:val="20"/>
        </w:rPr>
        <w:t>ú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d y no procede reembolso alguno por ello).</w:t>
      </w:r>
    </w:p>
    <w:p w14:paraId="680AE850" w14:textId="77777777" w:rsidR="004C0E82" w:rsidRDefault="004C0E82" w:rsidP="008A53D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FD27CD" w14:textId="4BFF707E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C0E82" w:rsidRPr="004C0E82">
        <w:rPr>
          <w:rFonts w:ascii="Gotham Medium" w:hAnsi="Gotham Medium" w:cstheme="majorHAnsi"/>
          <w:color w:val="F6B548"/>
        </w:rPr>
        <w:t>ERF</w:t>
      </w:r>
      <w:r w:rsidR="009B1467">
        <w:rPr>
          <w:rFonts w:ascii="Gotham Medium" w:hAnsi="Gotham Medium" w:cstheme="majorHAnsi"/>
          <w:color w:val="F6B548"/>
        </w:rPr>
        <w:t>Ú</w:t>
      </w:r>
      <w:r w:rsidR="004C0E82" w:rsidRPr="004C0E82">
        <w:rPr>
          <w:rFonts w:ascii="Gotham Medium" w:hAnsi="Gotham Medium" w:cstheme="majorHAnsi"/>
          <w:color w:val="F6B548"/>
        </w:rPr>
        <w:t xml:space="preserve">D • FEZ </w:t>
      </w:r>
      <w:r w:rsidR="004C0E82">
        <w:rPr>
          <w:rFonts w:ascii="Gotham Light" w:hAnsi="Gotham Light" w:cstheme="majorHAnsi"/>
          <w:color w:val="B3B3B3"/>
        </w:rPr>
        <w:t>408</w:t>
      </w:r>
      <w:r>
        <w:rPr>
          <w:rFonts w:ascii="Gotham Light" w:hAnsi="Gotham Light" w:cstheme="majorHAnsi"/>
          <w:color w:val="B3B3B3"/>
        </w:rPr>
        <w:t xml:space="preserve"> km</w:t>
      </w:r>
    </w:p>
    <w:p w14:paraId="4D3EABA8" w14:textId="17ECCA21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84C3B5F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63DA01D" w14:textId="3E6D7B56" w:rsidR="008A53D6" w:rsidRDefault="004C0E8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Fez. Recorreremos 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Valle del rio Ziz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con palmerales y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edificaciones en barro y paja. Cruzaremos el Medio Atlas por ciudades como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Errachidia o Midelt,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con climas de alta montaña y nieves casi perpetuas. Finalizaremos en 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bosque de cedros de Azrou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Llegada 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Fez. Cena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y alojamiento.</w:t>
      </w:r>
    </w:p>
    <w:p w14:paraId="20C7E27E" w14:textId="77777777" w:rsidR="004C0E82" w:rsidRDefault="004C0E82" w:rsidP="004C0E82">
      <w:pPr>
        <w:jc w:val="both"/>
        <w:rPr>
          <w:rFonts w:ascii="Cronos Pro" w:hAnsi="Cronos Pro"/>
        </w:rPr>
      </w:pPr>
    </w:p>
    <w:p w14:paraId="4ABA1217" w14:textId="1FEBA1CD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C0E82">
        <w:rPr>
          <w:rFonts w:ascii="Gotham Medium" w:hAnsi="Gotham Medium" w:cstheme="majorHAnsi"/>
          <w:color w:val="F6B548"/>
        </w:rPr>
        <w:t>FEZ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91A6811" w14:textId="496BF0C5" w:rsidR="008A53D6" w:rsidRDefault="004C0E8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para realizar un recorrido a pie por los lugares más emblemáticos de la ciudad como son los exteriores del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Barrio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Judío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Medina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, a la que se accederemos por la famosa</w:t>
      </w:r>
      <w:r w:rsidR="009B1467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="009B1467" w:rsidRPr="009B146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</w:t>
      </w:r>
      <w:r w:rsidRPr="009B146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uerta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9B1467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 Bab Bou Jeloud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, teniendo la posibilidad de vivir una vuelta al pasado en una parte de la ciudad que aún vive cerca de la Edad Media. Las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Murallas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protegen su interior formado por cientos de callejuelas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lastRenderedPageBreak/>
        <w:t xml:space="preserve">laberínticamente organizadas donde podremos vivir mil olores y sabores en este lugar considerado Patrimonio de la Humanidad.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434153C3" w14:textId="77777777" w:rsidR="004C0E82" w:rsidRDefault="004C0E8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3C29094" w14:textId="4D13EFA7" w:rsidR="004C0E82" w:rsidRPr="008D7720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4C0E82">
        <w:rPr>
          <w:rFonts w:ascii="Gotham Medium" w:hAnsi="Gotham Medium" w:cstheme="majorHAnsi"/>
          <w:color w:val="F6B548"/>
        </w:rPr>
        <w:t>FEZ • TÁNGER • TARIFA • COSTA DEL SOL</w:t>
      </w:r>
      <w:r>
        <w:rPr>
          <w:rFonts w:ascii="Gotham Medium" w:hAnsi="Gotham Medium" w:cstheme="majorHAnsi"/>
          <w:color w:val="F6B548"/>
        </w:rPr>
        <w:t xml:space="preserve"> </w:t>
      </w:r>
      <w:r>
        <w:rPr>
          <w:rFonts w:ascii="Gotham Light" w:hAnsi="Gotham Light" w:cstheme="majorHAnsi"/>
          <w:color w:val="B3B3B3"/>
        </w:rPr>
        <w:t>558 km</w:t>
      </w:r>
    </w:p>
    <w:p w14:paraId="2A3139C9" w14:textId="77777777" w:rsidR="004C0E82" w:rsidRPr="00FC28BA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D829A74" w14:textId="77777777" w:rsidR="004C0E82" w:rsidRPr="004C2F42" w:rsidRDefault="004C0E82" w:rsidP="004C0E8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DF196C8" w14:textId="5CDF4777" w:rsidR="004C0E82" w:rsidRPr="00BB23AD" w:rsidRDefault="004C0E82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Tánger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Traslado al puerto para salir en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ferry 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hacia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Tarifa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a la </w:t>
      </w:r>
      <w:r w:rsidRPr="004C0E8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Costa del Sol</w:t>
      </w:r>
      <w:r w:rsidRPr="004C0E82">
        <w:rPr>
          <w:rFonts w:ascii="Gotham Light" w:hAnsi="Gotham Light"/>
          <w:color w:val="404040" w:themeColor="text1" w:themeTint="BF"/>
          <w:sz w:val="20"/>
          <w:szCs w:val="20"/>
        </w:rPr>
        <w:t>. ¡Y con una cordial despedida, diremos...! ¡Hasta pronto!</w:t>
      </w:r>
    </w:p>
    <w:sectPr w:rsidR="004C0E82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A08AD"/>
    <w:rsid w:val="001C3EA8"/>
    <w:rsid w:val="00270B96"/>
    <w:rsid w:val="0028388A"/>
    <w:rsid w:val="003C08FA"/>
    <w:rsid w:val="003F037B"/>
    <w:rsid w:val="00455B19"/>
    <w:rsid w:val="004C0E82"/>
    <w:rsid w:val="004E3206"/>
    <w:rsid w:val="00500E0F"/>
    <w:rsid w:val="005F3300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9B1467"/>
    <w:rsid w:val="00A86663"/>
    <w:rsid w:val="00BB23AD"/>
    <w:rsid w:val="00C352B4"/>
    <w:rsid w:val="00C55B11"/>
    <w:rsid w:val="00C61F40"/>
    <w:rsid w:val="00C7064F"/>
    <w:rsid w:val="00DB4EA5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513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18</cp:revision>
  <cp:lastPrinted>2024-12-23T12:14:00Z</cp:lastPrinted>
  <dcterms:created xsi:type="dcterms:W3CDTF">2024-11-13T13:46:00Z</dcterms:created>
  <dcterms:modified xsi:type="dcterms:W3CDTF">2024-12-23T12:42:00Z</dcterms:modified>
</cp:coreProperties>
</file>