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5B42160C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21C81D20" w:rsidR="007E2812" w:rsidRDefault="005111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20615" wp14:editId="5A154F05">
                                  <wp:extent cx="7411720" cy="1866900"/>
                                  <wp:effectExtent l="0" t="0" r="5080" b="0"/>
                                  <wp:docPr id="201281026" name="Imagen 2" descr="Atardecer en el mar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281026" name="Imagen 2" descr="Atardecer en el mar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21C81D20" w:rsidR="007E2812" w:rsidRDefault="00511162">
                      <w:r>
                        <w:rPr>
                          <w:noProof/>
                        </w:rPr>
                        <w:drawing>
                          <wp:inline distT="0" distB="0" distL="0" distR="0" wp14:anchorId="15120615" wp14:editId="5A154F05">
                            <wp:extent cx="7411720" cy="1866900"/>
                            <wp:effectExtent l="0" t="0" r="5080" b="0"/>
                            <wp:docPr id="201281026" name="Imagen 2" descr="Atardecer en el mar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281026" name="Imagen 2" descr="Atardecer en el mar&#10;&#10;Descripción generada automáticament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E36754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B336F9">
        <w:rPr>
          <w:rFonts w:ascii="Gotham Medium" w:hAnsi="Gotham Medium" w:cstheme="majorHAnsi"/>
          <w:color w:val="F6B548"/>
        </w:rPr>
        <w:t>MARRAKECH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A5498C2" w14:textId="232F0406" w:rsidR="004C0E82" w:rsidRDefault="00B336F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Marrakech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asistencia y traslado al hotel.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(dependiendo del horario de llegada). Alojamiento.</w:t>
      </w:r>
    </w:p>
    <w:p w14:paraId="79AEEC32" w14:textId="77777777" w:rsidR="00B336F9" w:rsidRDefault="00B336F9" w:rsidP="004C0E82">
      <w:pPr>
        <w:jc w:val="both"/>
        <w:rPr>
          <w:rFonts w:ascii="Cronos Pro" w:hAnsi="Cronos Pro"/>
        </w:rPr>
      </w:pPr>
    </w:p>
    <w:p w14:paraId="335ECE92" w14:textId="012A98EC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MARRAKECH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C199714" w14:textId="742BFF42" w:rsidR="00B336F9" w:rsidRDefault="00511162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ciudad, conocida como la “Perla del Sur”. Comenzaremos en los grandiosos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Jardines de la Menara,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que cuentan con un pabellón lateral e infinidad de olivos. Después podremos visitar el exterior del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Minarete de la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Koutoubia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hermano gemelo de la Giralda de Sevilla. Una vez dentro de la parte antigua de la ciudad, realizaremos la visita al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del Bahía,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propiedad de un noble de la ciudad. Finalmente nos dirigiremos a la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Jamaa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Fna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declarada Patrimonio de la Humanidad por la Unesco y uno de los lugares más interesantes de Marruecos desde donde accederemos a los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zocos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Medina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1E3F6C30" w14:textId="77777777" w:rsidR="00511162" w:rsidRPr="00706482" w:rsidRDefault="00511162" w:rsidP="00854BB9">
      <w:pPr>
        <w:jc w:val="both"/>
        <w:rPr>
          <w:rFonts w:ascii="Cronos Pro" w:hAnsi="Cronos Pro"/>
        </w:rPr>
      </w:pPr>
    </w:p>
    <w:p w14:paraId="49E42959" w14:textId="1FCEC09D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11162" w:rsidRPr="00511162">
        <w:rPr>
          <w:rFonts w:ascii="Gotham Medium" w:hAnsi="Gotham Medium" w:cstheme="majorHAnsi"/>
          <w:color w:val="F6B548"/>
        </w:rPr>
        <w:t>MARRAKECH • OUARZAZATE • DADES</w:t>
      </w:r>
      <w:r w:rsidR="00511162">
        <w:rPr>
          <w:rFonts w:ascii="Gotham Medium" w:hAnsi="Gotham Medium" w:cstheme="majorHAnsi"/>
          <w:color w:val="F6B548"/>
        </w:rPr>
        <w:t xml:space="preserve"> </w:t>
      </w:r>
      <w:r w:rsidR="00B336F9">
        <w:rPr>
          <w:rFonts w:ascii="Gotham Light" w:hAnsi="Gotham Light" w:cstheme="majorHAnsi"/>
          <w:color w:val="B3B3B3"/>
        </w:rPr>
        <w:t>3</w:t>
      </w:r>
      <w:r w:rsidR="00511162">
        <w:rPr>
          <w:rFonts w:ascii="Gotham Light" w:hAnsi="Gotham Light" w:cstheme="majorHAnsi"/>
          <w:color w:val="B3B3B3"/>
        </w:rPr>
        <w:t>13</w:t>
      </w:r>
      <w:r w:rsidR="00B336F9">
        <w:rPr>
          <w:rFonts w:ascii="Gotham Light" w:hAnsi="Gotham Light" w:cstheme="majorHAnsi"/>
          <w:color w:val="B3B3B3"/>
        </w:rPr>
        <w:t xml:space="preserve"> km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524CB9F" w14:textId="2EE7762E" w:rsidR="00B336F9" w:rsidRDefault="0051116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en dirección a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Ouarzazate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En este día cruzaremos el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Col du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Tichka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a más de 2260 m de altura. Tiempo libre. Continuación por el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Valle de las Flores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 hacia las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Gargantas del Dades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254DD1D3" w14:textId="77777777" w:rsidR="00511162" w:rsidRPr="00C55B11" w:rsidRDefault="0051116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28C66BFE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11162" w:rsidRPr="00511162">
        <w:rPr>
          <w:rFonts w:ascii="Gotham Medium" w:hAnsi="Gotham Medium" w:cstheme="majorHAnsi"/>
          <w:color w:val="F6B548"/>
        </w:rPr>
        <w:t>DADES • TODRA • MERZOUGA</w:t>
      </w:r>
      <w:r w:rsidR="00511162">
        <w:rPr>
          <w:rFonts w:ascii="Gotham Medium" w:hAnsi="Gotham Medium" w:cstheme="majorHAnsi"/>
          <w:color w:val="F6B548"/>
        </w:rPr>
        <w:t xml:space="preserve"> </w:t>
      </w:r>
      <w:r w:rsidR="00511162">
        <w:rPr>
          <w:rFonts w:ascii="Gotham Light" w:hAnsi="Gotham Light" w:cstheme="majorHAnsi"/>
          <w:color w:val="B3B3B3"/>
        </w:rPr>
        <w:t>24</w:t>
      </w:r>
      <w:r w:rsidR="00B336F9">
        <w:rPr>
          <w:rFonts w:ascii="Gotham Light" w:hAnsi="Gotham Light" w:cstheme="majorHAnsi"/>
          <w:color w:val="B3B3B3"/>
        </w:rPr>
        <w:t>8</w:t>
      </w:r>
      <w:r w:rsidR="004C0E82">
        <w:rPr>
          <w:rFonts w:ascii="Gotham Light" w:hAnsi="Gotham Light" w:cstheme="majorHAnsi"/>
          <w:color w:val="B3B3B3"/>
        </w:rPr>
        <w:t xml:space="preserve"> km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3D4A29A" w14:textId="317FE0CC" w:rsidR="00B336F9" w:rsidRDefault="0051116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las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Gargantas del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Todra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para visitar este espectacular accidente geográfico. Continuación hacia las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dunas de Erg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Chebbi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donde, si el tiempo lo permite, podremos ver atardecer en las dunas, uno de los espectáculos visuales más impresionantes.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>y alojamiento en un campamento nómada.</w:t>
      </w:r>
    </w:p>
    <w:p w14:paraId="113DC7B7" w14:textId="77777777" w:rsidR="00511162" w:rsidRPr="00706482" w:rsidRDefault="00511162" w:rsidP="007E2812">
      <w:pPr>
        <w:jc w:val="both"/>
        <w:rPr>
          <w:rFonts w:ascii="Cronos Pro" w:hAnsi="Cronos Pro"/>
        </w:rPr>
      </w:pPr>
    </w:p>
    <w:p w14:paraId="6032F940" w14:textId="7C889B69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11162" w:rsidRPr="00511162">
        <w:rPr>
          <w:rFonts w:ascii="Gotham Medium" w:hAnsi="Gotham Medium" w:cstheme="majorHAnsi"/>
          <w:color w:val="F6B548"/>
        </w:rPr>
        <w:t>MERZOUGA • ZAGORA</w:t>
      </w:r>
      <w:r w:rsidR="00511162">
        <w:rPr>
          <w:rFonts w:ascii="Gotham Medium" w:hAnsi="Gotham Medium" w:cstheme="majorHAnsi"/>
          <w:color w:val="F6B548"/>
        </w:rPr>
        <w:t xml:space="preserve"> </w:t>
      </w:r>
      <w:r w:rsidR="00511162">
        <w:rPr>
          <w:rFonts w:ascii="Gotham Light" w:hAnsi="Gotham Light" w:cstheme="majorHAnsi"/>
          <w:color w:val="B3B3B3"/>
        </w:rPr>
        <w:t>280 km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761450D" w14:textId="1D0FBA11" w:rsidR="00B336F9" w:rsidRDefault="00511162" w:rsidP="0051116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Zagora pasando por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Rissani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Alnif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o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Tazzarine</w:t>
      </w:r>
      <w:proofErr w:type="spellEnd"/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>. Esta etapa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nos llevara desde las impresionantes dunas de arena roja de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Erg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Chebbi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hasta la ciudad de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Zagora,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conocida como “La Puerta del Desierto”, atravesando los deslumbrantes desiertos y hamadas del sur de Marruecos.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610D1B90" w14:textId="77777777" w:rsidR="00511162" w:rsidRDefault="00511162" w:rsidP="0051116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75A1C3F1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11162" w:rsidRPr="00511162">
        <w:rPr>
          <w:rFonts w:ascii="Gotham Medium" w:hAnsi="Gotham Medium" w:cstheme="majorHAnsi"/>
          <w:color w:val="F6B548"/>
        </w:rPr>
        <w:t>ZAGORA • OUARZAZATE</w:t>
      </w:r>
      <w:r w:rsidR="00511162">
        <w:rPr>
          <w:rFonts w:ascii="Gotham Medium" w:hAnsi="Gotham Medium" w:cstheme="majorHAnsi"/>
          <w:color w:val="F6B548"/>
        </w:rPr>
        <w:t xml:space="preserve"> </w:t>
      </w:r>
      <w:r w:rsidR="00511162">
        <w:rPr>
          <w:rFonts w:ascii="Gotham Light" w:hAnsi="Gotham Light" w:cstheme="majorHAnsi"/>
          <w:color w:val="B3B3B3"/>
        </w:rPr>
        <w:t>160</w:t>
      </w:r>
      <w:r>
        <w:rPr>
          <w:rFonts w:ascii="Gotham Light" w:hAnsi="Gotham Light" w:cstheme="majorHAnsi"/>
          <w:color w:val="B3B3B3"/>
        </w:rPr>
        <w:t xml:space="preserve"> km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A798D0" w14:textId="51C764B2" w:rsidR="00B336F9" w:rsidRPr="00511162" w:rsidRDefault="00511162" w:rsidP="0051116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>Desayuno. Tiempo libre antes de emprender de nuevo nuestro viaje, cruzando los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extensos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palmerales del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Draa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y las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kasbahs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que lo adornan. Llegada a </w:t>
      </w:r>
      <w:proofErr w:type="spellStart"/>
      <w:r w:rsidRPr="00DB29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Ouarzazate</w:t>
      </w:r>
      <w:proofErr w:type="spellEnd"/>
      <w:r w:rsidRPr="00DB29D6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cena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17237FA3" w14:textId="77777777" w:rsidR="004C0E82" w:rsidRPr="00706482" w:rsidRDefault="004C0E82" w:rsidP="004C0E82">
      <w:pPr>
        <w:jc w:val="both"/>
        <w:rPr>
          <w:rFonts w:ascii="Cronos Pro" w:hAnsi="Cronos Pro"/>
        </w:rPr>
      </w:pPr>
    </w:p>
    <w:p w14:paraId="4ABA1217" w14:textId="03FA3542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11162" w:rsidRPr="00511162">
        <w:rPr>
          <w:rFonts w:ascii="Gotham Medium" w:hAnsi="Gotham Medium" w:cstheme="majorHAnsi"/>
          <w:color w:val="F6B548"/>
        </w:rPr>
        <w:t>OUARZAZATE • MARRAKECH</w:t>
      </w:r>
      <w:r w:rsidR="00511162">
        <w:rPr>
          <w:rFonts w:ascii="Gotham Medium" w:hAnsi="Gotham Medium" w:cstheme="majorHAnsi"/>
          <w:color w:val="F6B548"/>
        </w:rPr>
        <w:t xml:space="preserve"> </w:t>
      </w:r>
      <w:r w:rsidR="00511162">
        <w:rPr>
          <w:rFonts w:ascii="Gotham Light" w:hAnsi="Gotham Light" w:cstheme="majorHAnsi"/>
          <w:color w:val="B3B3B3"/>
        </w:rPr>
        <w:t>193 km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4906BCD" w14:textId="67F18BEF" w:rsidR="00B336F9" w:rsidRDefault="00511162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ciudad fortificada de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Ait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Ben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Haddou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declarada Patrimonio de la Humanidad por la Unesco. Saldremos hacia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Teloued</w:t>
      </w:r>
      <w:proofErr w:type="spellEnd"/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 cruzando el collado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Tizi’n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Tichka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puerto de montaña situado a 2260 m de altitud. Llegada a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Marrakech</w:t>
      </w:r>
      <w:r w:rsidRPr="00DB29D6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cena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11335501" w14:textId="77777777" w:rsidR="00B336F9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3C29094" w14:textId="5D7AF62D" w:rsidR="004C0E82" w:rsidRPr="008D7720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MARRAKECH</w:t>
      </w:r>
      <w:r>
        <w:rPr>
          <w:rFonts w:ascii="Gotham Medium" w:hAnsi="Gotham Medium" w:cstheme="majorHAnsi"/>
          <w:color w:val="F6B548"/>
        </w:rPr>
        <w:t xml:space="preserve"> </w:t>
      </w:r>
    </w:p>
    <w:p w14:paraId="2A3139C9" w14:textId="77777777" w:rsidR="004C0E82" w:rsidRPr="00FC28BA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D829A74" w14:textId="77777777" w:rsidR="004C0E82" w:rsidRPr="004C2F42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38D046AB" w:rsidR="004C0E82" w:rsidRPr="00BB23AD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lastRenderedPageBreak/>
        <w:t xml:space="preserve">Desayuno. A la hora prevista, traslado al aeropuerto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Marrakech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para tomar el vuelo de salida y con una cordial despedida, diremos... ¡Hasta pronto!</w:t>
      </w:r>
    </w:p>
    <w:sectPr w:rsidR="004C0E8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4C0E82"/>
    <w:rsid w:val="004E3206"/>
    <w:rsid w:val="00500E0F"/>
    <w:rsid w:val="00511162"/>
    <w:rsid w:val="005F3300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A86663"/>
    <w:rsid w:val="00B336F9"/>
    <w:rsid w:val="00BB23AD"/>
    <w:rsid w:val="00C352B4"/>
    <w:rsid w:val="00C55B11"/>
    <w:rsid w:val="00C61F40"/>
    <w:rsid w:val="00C7064F"/>
    <w:rsid w:val="00DB29D6"/>
    <w:rsid w:val="00DB4EA5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19</cp:revision>
  <cp:lastPrinted>2024-12-23T12:14:00Z</cp:lastPrinted>
  <dcterms:created xsi:type="dcterms:W3CDTF">2024-11-13T13:46:00Z</dcterms:created>
  <dcterms:modified xsi:type="dcterms:W3CDTF">2024-12-23T12:34:00Z</dcterms:modified>
</cp:coreProperties>
</file>