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0CDA" w14:textId="444668E0" w:rsidR="00EC6531" w:rsidRDefault="00EC6531" w:rsidP="005F3FF7">
      <w:pPr>
        <w:spacing w:after="0"/>
        <w:rPr>
          <w:rStyle w:val="DasTtulo"/>
          <w:rFonts w:ascii="Cronos Pro Light" w:hAnsi="Cronos Pro Light"/>
          <w:sz w:val="22"/>
          <w:szCs w:val="22"/>
          <w:lang w:val="es-ES_tradnl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235D6" wp14:editId="1BFC0310">
                <wp:simplePos x="0" y="0"/>
                <wp:positionH relativeFrom="column">
                  <wp:posOffset>-1063806</wp:posOffset>
                </wp:positionH>
                <wp:positionV relativeFrom="paragraph">
                  <wp:posOffset>-875302</wp:posOffset>
                </wp:positionV>
                <wp:extent cx="7534275" cy="1763486"/>
                <wp:effectExtent l="0" t="0" r="0" b="1905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6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A78B9E" w14:textId="0240C648" w:rsidR="00EC6531" w:rsidRDefault="000B7C77" w:rsidP="00EC65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0375D3" wp14:editId="60C159C5">
                                  <wp:extent cx="7345045" cy="1651635"/>
                                  <wp:effectExtent l="0" t="0" r="0" b="0"/>
                                  <wp:docPr id="1153444952" name="Imagen 2" descr="Imagen que contiene frente, ciudad, verde, azul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3444952" name="Imagen 2" descr="Imagen que contiene frente, ciudad, verde, azul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235D6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3.75pt;margin-top:-68.9pt;width:593.25pt;height:138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" fillcolor="white [3201]" stroked="f" strokeweight=".5pt">
                <v:textbox>
                  <w:txbxContent>
                    <w:p w14:paraId="37A78B9E" w14:textId="0240C648" w:rsidR="00EC6531" w:rsidRDefault="000B7C77" w:rsidP="00EC6531">
                      <w:r>
                        <w:rPr>
                          <w:noProof/>
                        </w:rPr>
                        <w:drawing>
                          <wp:inline distT="0" distB="0" distL="0" distR="0" wp14:anchorId="0A0375D3" wp14:editId="60C159C5">
                            <wp:extent cx="7345045" cy="1651635"/>
                            <wp:effectExtent l="0" t="0" r="0" b="0"/>
                            <wp:docPr id="1153444952" name="Imagen 2" descr="Imagen que contiene frente, ciudad, verde, azul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3444952" name="Imagen 2" descr="Imagen que contiene frente, ciudad, verde, azul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9DC2E7" w14:textId="77777777" w:rsidR="00EC6531" w:rsidRDefault="00EC6531" w:rsidP="005F3FF7">
      <w:pPr>
        <w:spacing w:after="0"/>
        <w:rPr>
          <w:rStyle w:val="DasTtulo"/>
          <w:rFonts w:ascii="Cronos Pro Light" w:hAnsi="Cronos Pro Light"/>
          <w:sz w:val="22"/>
          <w:szCs w:val="22"/>
          <w:lang w:val="es-ES_tradnl"/>
        </w:rPr>
      </w:pPr>
    </w:p>
    <w:p w14:paraId="507A1909" w14:textId="77777777" w:rsidR="00EC6531" w:rsidRDefault="00EC6531" w:rsidP="005F3FF7">
      <w:pPr>
        <w:spacing w:after="0"/>
        <w:rPr>
          <w:rStyle w:val="DasTtulo"/>
          <w:rFonts w:ascii="Cronos Pro Light" w:hAnsi="Cronos Pro Light"/>
          <w:sz w:val="22"/>
          <w:szCs w:val="22"/>
          <w:lang w:val="es-ES_tradnl"/>
        </w:rPr>
      </w:pPr>
    </w:p>
    <w:p w14:paraId="50DFECA7" w14:textId="77777777" w:rsidR="00EC6531" w:rsidRDefault="00EC6531" w:rsidP="005F3FF7">
      <w:pPr>
        <w:spacing w:after="0"/>
        <w:rPr>
          <w:rStyle w:val="DasTtulo"/>
          <w:rFonts w:ascii="Cronos Pro Light" w:hAnsi="Cronos Pro Light"/>
          <w:sz w:val="22"/>
          <w:szCs w:val="22"/>
          <w:lang w:val="es-ES_tradnl"/>
        </w:rPr>
      </w:pPr>
    </w:p>
    <w:p w14:paraId="7B68A1D2" w14:textId="77777777" w:rsidR="00EC6531" w:rsidRDefault="00EC6531" w:rsidP="005F3FF7">
      <w:pPr>
        <w:spacing w:after="0"/>
        <w:rPr>
          <w:rStyle w:val="DasTtulo"/>
          <w:rFonts w:ascii="Cronos Pro Light" w:hAnsi="Cronos Pro Light"/>
          <w:sz w:val="22"/>
          <w:szCs w:val="22"/>
          <w:lang w:val="es-ES_tradnl"/>
        </w:rPr>
      </w:pPr>
    </w:p>
    <w:p w14:paraId="53A83C26" w14:textId="77777777" w:rsidR="00EC6531" w:rsidRDefault="00EC6531" w:rsidP="005F3FF7">
      <w:pPr>
        <w:spacing w:after="0"/>
        <w:rPr>
          <w:rStyle w:val="DasTtulo"/>
          <w:rFonts w:ascii="Cronos Pro Light" w:hAnsi="Cronos Pro Light"/>
          <w:sz w:val="22"/>
          <w:szCs w:val="22"/>
          <w:lang w:val="es-ES_tradnl"/>
        </w:rPr>
      </w:pPr>
    </w:p>
    <w:p w14:paraId="00A83FB8" w14:textId="7814DE7C" w:rsidR="005F3FF7" w:rsidRPr="00EC6531" w:rsidRDefault="00F4679A" w:rsidP="00EC6531">
      <w:pPr>
        <w:spacing w:after="0"/>
        <w:jc w:val="both"/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</w:pP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1 </w:t>
      </w:r>
      <w:r w:rsidR="005F3FF7" w:rsidRPr="00EC6531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 xml:space="preserve">CATANIA </w:t>
      </w:r>
    </w:p>
    <w:p w14:paraId="51D3E33D" w14:textId="73CE958E" w:rsidR="005F3FF7" w:rsidRPr="00EC6531" w:rsidRDefault="005F3FF7" w:rsidP="00EC653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EC6531">
        <w:rPr>
          <w:rFonts w:ascii="Tahoma" w:hAnsi="Tahoma" w:cs="Tahoma"/>
          <w:sz w:val="20"/>
          <w:szCs w:val="20"/>
        </w:rPr>
        <w:t xml:space="preserve">Llegada a </w:t>
      </w:r>
      <w:r w:rsidRPr="00EC6531">
        <w:rPr>
          <w:rFonts w:ascii="Tahoma" w:hAnsi="Tahoma" w:cs="Tahoma"/>
          <w:b/>
          <w:bCs/>
          <w:sz w:val="20"/>
          <w:szCs w:val="20"/>
        </w:rPr>
        <w:t>Catania</w:t>
      </w:r>
      <w:r w:rsidRPr="00EC6531">
        <w:rPr>
          <w:rFonts w:ascii="Tahoma" w:hAnsi="Tahoma" w:cs="Tahoma"/>
          <w:sz w:val="20"/>
          <w:szCs w:val="20"/>
        </w:rPr>
        <w:t>. Traslado al hotel (</w:t>
      </w:r>
      <w:r w:rsidR="009568D6" w:rsidRPr="00EC6531">
        <w:rPr>
          <w:rFonts w:ascii="Tahoma" w:hAnsi="Tahoma" w:cs="Tahoma"/>
          <w:sz w:val="20"/>
          <w:szCs w:val="20"/>
        </w:rPr>
        <w:t>grupal</w:t>
      </w:r>
      <w:r w:rsidRPr="00EC6531">
        <w:rPr>
          <w:rFonts w:ascii="Tahoma" w:hAnsi="Tahoma" w:cs="Tahoma"/>
          <w:sz w:val="20"/>
          <w:szCs w:val="20"/>
        </w:rPr>
        <w:t xml:space="preserve">). Alojamiento. </w:t>
      </w:r>
    </w:p>
    <w:p w14:paraId="3F8A3FFE" w14:textId="77777777" w:rsidR="005F3FF7" w:rsidRPr="00EC6531" w:rsidRDefault="005F3FF7" w:rsidP="00EC6531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9030DB9" w14:textId="77777777" w:rsidR="00554593" w:rsidRPr="00EC6531" w:rsidRDefault="005F3FF7" w:rsidP="00EC6531">
      <w:pPr>
        <w:spacing w:after="0"/>
        <w:jc w:val="both"/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</w:pP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2 </w:t>
      </w:r>
      <w:r w:rsidR="00554593" w:rsidRPr="00EC6531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 xml:space="preserve">CATANIA • PALERMO </w:t>
      </w:r>
    </w:p>
    <w:p w14:paraId="553231D2" w14:textId="6EE15A87" w:rsidR="00554593" w:rsidRPr="00EC6531" w:rsidRDefault="00554593" w:rsidP="00EC6531">
      <w:pPr>
        <w:jc w:val="both"/>
        <w:rPr>
          <w:rFonts w:ascii="Tahoma" w:hAnsi="Tahoma" w:cs="Tahoma"/>
          <w:sz w:val="20"/>
          <w:szCs w:val="20"/>
        </w:rPr>
      </w:pPr>
      <w:r w:rsidRPr="00EC6531">
        <w:rPr>
          <w:rFonts w:ascii="Tahoma" w:hAnsi="Tahoma" w:cs="Tahoma"/>
          <w:sz w:val="20"/>
          <w:szCs w:val="20"/>
        </w:rPr>
        <w:t xml:space="preserve">Desayuno y salida para realizar la visita de la ciudad, con su magnífica </w:t>
      </w:r>
      <w:r w:rsidRPr="00EC6531">
        <w:rPr>
          <w:rFonts w:ascii="Tahoma" w:hAnsi="Tahoma" w:cs="Tahoma"/>
          <w:b/>
          <w:bCs/>
          <w:sz w:val="20"/>
          <w:szCs w:val="20"/>
        </w:rPr>
        <w:t>Catedral</w:t>
      </w:r>
      <w:r w:rsidRPr="00EC6531">
        <w:rPr>
          <w:rFonts w:ascii="Tahoma" w:hAnsi="Tahoma" w:cs="Tahoma"/>
          <w:sz w:val="20"/>
          <w:szCs w:val="20"/>
        </w:rPr>
        <w:t>. Continuaremos hacia</w:t>
      </w:r>
      <w:r w:rsidR="00FB6D0D" w:rsidRPr="00EC6531">
        <w:rPr>
          <w:rFonts w:ascii="Tahoma" w:hAnsi="Tahoma" w:cs="Tahoma"/>
          <w:sz w:val="20"/>
          <w:szCs w:val="20"/>
        </w:rPr>
        <w:t xml:space="preserve"> la</w:t>
      </w:r>
      <w:r w:rsidRPr="00EC6531">
        <w:rPr>
          <w:rFonts w:ascii="Tahoma" w:hAnsi="Tahoma" w:cs="Tahoma"/>
          <w:sz w:val="20"/>
          <w:szCs w:val="20"/>
        </w:rPr>
        <w:t xml:space="preserve"> </w:t>
      </w:r>
      <w:r w:rsidRPr="00EC6531">
        <w:rPr>
          <w:rFonts w:ascii="Tahoma" w:hAnsi="Tahoma" w:cs="Tahoma"/>
          <w:b/>
          <w:bCs/>
          <w:sz w:val="20"/>
          <w:szCs w:val="20"/>
        </w:rPr>
        <w:t xml:space="preserve">Piazza </w:t>
      </w:r>
      <w:proofErr w:type="spellStart"/>
      <w:r w:rsidRPr="00EC6531">
        <w:rPr>
          <w:rFonts w:ascii="Tahoma" w:hAnsi="Tahoma" w:cs="Tahoma"/>
          <w:b/>
          <w:bCs/>
          <w:sz w:val="20"/>
          <w:szCs w:val="20"/>
        </w:rPr>
        <w:t>Armerina</w:t>
      </w:r>
      <w:proofErr w:type="spellEnd"/>
      <w:r w:rsidRPr="00EC6531">
        <w:rPr>
          <w:rFonts w:ascii="Tahoma" w:hAnsi="Tahoma" w:cs="Tahoma"/>
          <w:sz w:val="20"/>
          <w:szCs w:val="20"/>
        </w:rPr>
        <w:t xml:space="preserve">, </w:t>
      </w:r>
      <w:r w:rsidR="006E5DBA" w:rsidRPr="00EC6531">
        <w:rPr>
          <w:rFonts w:ascii="Tahoma" w:hAnsi="Tahoma" w:cs="Tahoma"/>
          <w:sz w:val="20"/>
          <w:szCs w:val="20"/>
        </w:rPr>
        <w:t>situada</w:t>
      </w:r>
      <w:r w:rsidRPr="00EC6531">
        <w:rPr>
          <w:rFonts w:ascii="Tahoma" w:hAnsi="Tahoma" w:cs="Tahoma"/>
          <w:sz w:val="20"/>
          <w:szCs w:val="20"/>
        </w:rPr>
        <w:t xml:space="preserve"> en el corazón de Sicilia. </w:t>
      </w:r>
      <w:r w:rsidRPr="00EC6531">
        <w:rPr>
          <w:rFonts w:ascii="Tahoma" w:hAnsi="Tahoma" w:cs="Tahoma"/>
          <w:b/>
          <w:bCs/>
          <w:sz w:val="20"/>
          <w:szCs w:val="20"/>
        </w:rPr>
        <w:t>Almuerzo</w:t>
      </w:r>
      <w:r w:rsidRPr="00EC6531">
        <w:rPr>
          <w:rFonts w:ascii="Tahoma" w:hAnsi="Tahoma" w:cs="Tahoma"/>
          <w:sz w:val="20"/>
          <w:szCs w:val="20"/>
        </w:rPr>
        <w:t xml:space="preserve">. Seguiremos hacia </w:t>
      </w:r>
      <w:proofErr w:type="spellStart"/>
      <w:r w:rsidRPr="00EC6531">
        <w:rPr>
          <w:rFonts w:ascii="Tahoma" w:hAnsi="Tahoma" w:cs="Tahoma"/>
          <w:b/>
          <w:bCs/>
          <w:sz w:val="20"/>
          <w:szCs w:val="20"/>
        </w:rPr>
        <w:t>Cefalù</w:t>
      </w:r>
      <w:proofErr w:type="spellEnd"/>
      <w:r w:rsidRPr="00EC6531">
        <w:rPr>
          <w:rFonts w:ascii="Tahoma" w:hAnsi="Tahoma" w:cs="Tahoma"/>
          <w:sz w:val="20"/>
          <w:szCs w:val="20"/>
        </w:rPr>
        <w:t xml:space="preserve">. Tiempo libre para pasear entre </w:t>
      </w:r>
      <w:r w:rsidR="006E5DBA" w:rsidRPr="00EC6531">
        <w:rPr>
          <w:rFonts w:ascii="Tahoma" w:hAnsi="Tahoma" w:cs="Tahoma"/>
          <w:sz w:val="20"/>
          <w:szCs w:val="20"/>
        </w:rPr>
        <w:t>sus</w:t>
      </w:r>
      <w:r w:rsidRPr="00EC6531">
        <w:rPr>
          <w:rFonts w:ascii="Tahoma" w:hAnsi="Tahoma" w:cs="Tahoma"/>
          <w:sz w:val="20"/>
          <w:szCs w:val="20"/>
        </w:rPr>
        <w:t xml:space="preserve"> estrechas calles llenas de joyerías y elegantes tiendas que conservan tod</w:t>
      </w:r>
      <w:r w:rsidR="006E5DBA" w:rsidRPr="00EC6531">
        <w:rPr>
          <w:rFonts w:ascii="Tahoma" w:hAnsi="Tahoma" w:cs="Tahoma"/>
          <w:sz w:val="20"/>
          <w:szCs w:val="20"/>
        </w:rPr>
        <w:t>o</w:t>
      </w:r>
      <w:r w:rsidRPr="00EC6531">
        <w:rPr>
          <w:rFonts w:ascii="Tahoma" w:hAnsi="Tahoma" w:cs="Tahoma"/>
          <w:sz w:val="20"/>
          <w:szCs w:val="20"/>
        </w:rPr>
        <w:t xml:space="preserve"> su </w:t>
      </w:r>
      <w:r w:rsidR="006E5DBA" w:rsidRPr="00EC6531">
        <w:rPr>
          <w:rFonts w:ascii="Tahoma" w:hAnsi="Tahoma" w:cs="Tahoma"/>
          <w:sz w:val="20"/>
          <w:szCs w:val="20"/>
        </w:rPr>
        <w:t>encanto</w:t>
      </w:r>
      <w:r w:rsidRPr="00EC6531">
        <w:rPr>
          <w:rFonts w:ascii="Tahoma" w:hAnsi="Tahoma" w:cs="Tahoma"/>
          <w:sz w:val="20"/>
          <w:szCs w:val="20"/>
        </w:rPr>
        <w:t xml:space="preserve"> medieval. Continuación </w:t>
      </w:r>
      <w:r w:rsidR="000660EC" w:rsidRPr="00EC6531">
        <w:rPr>
          <w:rFonts w:ascii="Tahoma" w:hAnsi="Tahoma" w:cs="Tahoma"/>
          <w:sz w:val="20"/>
          <w:szCs w:val="20"/>
        </w:rPr>
        <w:t>hacia</w:t>
      </w:r>
      <w:r w:rsidRPr="00EC6531">
        <w:rPr>
          <w:rFonts w:ascii="Tahoma" w:hAnsi="Tahoma" w:cs="Tahoma"/>
          <w:sz w:val="20"/>
          <w:szCs w:val="20"/>
        </w:rPr>
        <w:t xml:space="preserve"> </w:t>
      </w:r>
      <w:r w:rsidRPr="00EC6531">
        <w:rPr>
          <w:rFonts w:ascii="Tahoma" w:hAnsi="Tahoma" w:cs="Tahoma"/>
          <w:b/>
          <w:bCs/>
          <w:sz w:val="20"/>
          <w:szCs w:val="20"/>
        </w:rPr>
        <w:t>Palermo</w:t>
      </w:r>
      <w:r w:rsidRPr="00EC6531">
        <w:rPr>
          <w:rFonts w:ascii="Tahoma" w:hAnsi="Tahoma" w:cs="Tahoma"/>
          <w:sz w:val="20"/>
          <w:szCs w:val="20"/>
        </w:rPr>
        <w:t>. Alojamiento.</w:t>
      </w:r>
    </w:p>
    <w:p w14:paraId="6C48B09E" w14:textId="1561A4F5" w:rsidR="00712341" w:rsidRPr="00EC6531" w:rsidRDefault="0099440B" w:rsidP="00EC6531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3 </w:t>
      </w:r>
      <w:r w:rsidR="00554593" w:rsidRPr="00EC6531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>PALERMO</w:t>
      </w:r>
    </w:p>
    <w:p w14:paraId="68370FE6" w14:textId="042D03EB" w:rsidR="00712341" w:rsidRPr="00EC6531" w:rsidRDefault="00712341" w:rsidP="00EC6531">
      <w:pPr>
        <w:jc w:val="both"/>
        <w:rPr>
          <w:rFonts w:ascii="Tahoma" w:hAnsi="Tahoma" w:cs="Tahoma"/>
          <w:sz w:val="20"/>
          <w:szCs w:val="20"/>
        </w:rPr>
      </w:pPr>
      <w:r w:rsidRPr="00EC6531">
        <w:rPr>
          <w:rFonts w:ascii="Tahoma" w:hAnsi="Tahoma" w:cs="Tahoma"/>
          <w:sz w:val="20"/>
          <w:szCs w:val="20"/>
        </w:rPr>
        <w:t>Desayuno. Por la mañana, realizaremos un paseo por el centro histórico</w:t>
      </w:r>
      <w:r w:rsidR="00FF4514" w:rsidRPr="00EC6531">
        <w:rPr>
          <w:rFonts w:ascii="Tahoma" w:hAnsi="Tahoma" w:cs="Tahoma"/>
          <w:sz w:val="20"/>
          <w:szCs w:val="20"/>
        </w:rPr>
        <w:t xml:space="preserve">. </w:t>
      </w:r>
      <w:r w:rsidRPr="00EC6531">
        <w:rPr>
          <w:rFonts w:ascii="Tahoma" w:hAnsi="Tahoma" w:cs="Tahoma"/>
          <w:sz w:val="20"/>
          <w:szCs w:val="20"/>
        </w:rPr>
        <w:t xml:space="preserve">Visitaremos sus principales monumentos tales como la </w:t>
      </w:r>
      <w:r w:rsidRPr="00EC6531">
        <w:rPr>
          <w:rFonts w:ascii="Tahoma" w:hAnsi="Tahoma" w:cs="Tahoma"/>
          <w:b/>
          <w:bCs/>
          <w:sz w:val="20"/>
          <w:szCs w:val="20"/>
        </w:rPr>
        <w:t>Capilla Palatina</w:t>
      </w:r>
      <w:r w:rsidRPr="00EC6531">
        <w:rPr>
          <w:rFonts w:ascii="Tahoma" w:hAnsi="Tahoma" w:cs="Tahoma"/>
          <w:sz w:val="20"/>
          <w:szCs w:val="20"/>
        </w:rPr>
        <w:t xml:space="preserve">, la </w:t>
      </w:r>
      <w:r w:rsidRPr="00EC6531">
        <w:rPr>
          <w:rFonts w:ascii="Tahoma" w:hAnsi="Tahoma" w:cs="Tahoma"/>
          <w:b/>
          <w:bCs/>
          <w:sz w:val="20"/>
          <w:szCs w:val="20"/>
        </w:rPr>
        <w:t>Catedral</w:t>
      </w:r>
      <w:r w:rsidRPr="00EC6531">
        <w:rPr>
          <w:rFonts w:ascii="Tahoma" w:hAnsi="Tahoma" w:cs="Tahoma"/>
          <w:sz w:val="20"/>
          <w:szCs w:val="20"/>
        </w:rPr>
        <w:t xml:space="preserve">, la famosa </w:t>
      </w:r>
      <w:r w:rsidRPr="00EC6531">
        <w:rPr>
          <w:rFonts w:ascii="Tahoma" w:hAnsi="Tahoma" w:cs="Tahoma"/>
          <w:b/>
          <w:bCs/>
          <w:sz w:val="20"/>
          <w:szCs w:val="20"/>
        </w:rPr>
        <w:t>Piazza Pretoria</w:t>
      </w:r>
      <w:r w:rsidRPr="00EC6531">
        <w:rPr>
          <w:rFonts w:ascii="Tahoma" w:hAnsi="Tahoma" w:cs="Tahoma"/>
          <w:sz w:val="20"/>
          <w:szCs w:val="20"/>
        </w:rPr>
        <w:t xml:space="preserve">. Seguiremos hacia el </w:t>
      </w:r>
      <w:r w:rsidRPr="00EC6531">
        <w:rPr>
          <w:rFonts w:ascii="Tahoma" w:hAnsi="Tahoma" w:cs="Tahoma"/>
          <w:b/>
          <w:bCs/>
          <w:sz w:val="20"/>
          <w:szCs w:val="20"/>
        </w:rPr>
        <w:t>Teatro Massimo</w:t>
      </w:r>
      <w:r w:rsidRPr="00EC6531">
        <w:rPr>
          <w:rFonts w:ascii="Tahoma" w:hAnsi="Tahoma" w:cs="Tahoma"/>
          <w:sz w:val="20"/>
          <w:szCs w:val="20"/>
        </w:rPr>
        <w:t>, uno de los teatros más grandes de Europa</w:t>
      </w:r>
      <w:r w:rsidR="00FF4514" w:rsidRPr="00EC6531">
        <w:rPr>
          <w:rFonts w:ascii="Tahoma" w:hAnsi="Tahoma" w:cs="Tahoma"/>
          <w:sz w:val="20"/>
          <w:szCs w:val="20"/>
        </w:rPr>
        <w:t>.</w:t>
      </w:r>
      <w:r w:rsidRPr="00EC6531">
        <w:rPr>
          <w:rFonts w:ascii="Tahoma" w:hAnsi="Tahoma" w:cs="Tahoma"/>
          <w:sz w:val="20"/>
          <w:szCs w:val="20"/>
        </w:rPr>
        <w:t xml:space="preserve"> </w:t>
      </w:r>
      <w:r w:rsidRPr="00EC6531">
        <w:rPr>
          <w:rFonts w:ascii="Tahoma" w:hAnsi="Tahoma" w:cs="Tahoma"/>
          <w:b/>
          <w:bCs/>
          <w:sz w:val="20"/>
          <w:szCs w:val="20"/>
        </w:rPr>
        <w:t>Almuerzo</w:t>
      </w:r>
      <w:r w:rsidRPr="00EC6531">
        <w:rPr>
          <w:rFonts w:ascii="Tahoma" w:hAnsi="Tahoma" w:cs="Tahoma"/>
          <w:sz w:val="20"/>
          <w:szCs w:val="20"/>
        </w:rPr>
        <w:t xml:space="preserve">. </w:t>
      </w:r>
      <w:r w:rsidR="00FF4514" w:rsidRPr="00EC6531">
        <w:rPr>
          <w:rFonts w:ascii="Tahoma" w:hAnsi="Tahoma" w:cs="Tahoma"/>
          <w:sz w:val="20"/>
          <w:szCs w:val="20"/>
        </w:rPr>
        <w:t>A la hora prevista</w:t>
      </w:r>
      <w:r w:rsidR="000660EC" w:rsidRPr="00EC6531">
        <w:rPr>
          <w:rFonts w:ascii="Tahoma" w:hAnsi="Tahoma" w:cs="Tahoma"/>
          <w:sz w:val="20"/>
          <w:szCs w:val="20"/>
        </w:rPr>
        <w:t>,</w:t>
      </w:r>
      <w:r w:rsidR="00FF4514" w:rsidRPr="00EC6531">
        <w:rPr>
          <w:rFonts w:ascii="Tahoma" w:hAnsi="Tahoma" w:cs="Tahoma"/>
          <w:sz w:val="20"/>
          <w:szCs w:val="20"/>
        </w:rPr>
        <w:t xml:space="preserve"> saldremos</w:t>
      </w:r>
      <w:r w:rsidRPr="00EC6531">
        <w:rPr>
          <w:rFonts w:ascii="Tahoma" w:hAnsi="Tahoma" w:cs="Tahoma"/>
          <w:sz w:val="20"/>
          <w:szCs w:val="20"/>
        </w:rPr>
        <w:t xml:space="preserve"> hacia </w:t>
      </w:r>
      <w:r w:rsidRPr="00EC6531">
        <w:rPr>
          <w:rFonts w:ascii="Tahoma" w:hAnsi="Tahoma" w:cs="Tahoma"/>
          <w:b/>
          <w:bCs/>
          <w:sz w:val="20"/>
          <w:szCs w:val="20"/>
        </w:rPr>
        <w:t>Monreale</w:t>
      </w:r>
      <w:r w:rsidRPr="00EC6531">
        <w:rPr>
          <w:rFonts w:ascii="Tahoma" w:hAnsi="Tahoma" w:cs="Tahoma"/>
          <w:sz w:val="20"/>
          <w:szCs w:val="20"/>
        </w:rPr>
        <w:t xml:space="preserve"> </w:t>
      </w:r>
      <w:r w:rsidR="00FF4514" w:rsidRPr="00EC6531">
        <w:rPr>
          <w:rFonts w:ascii="Tahoma" w:hAnsi="Tahoma" w:cs="Tahoma"/>
          <w:sz w:val="20"/>
          <w:szCs w:val="20"/>
        </w:rPr>
        <w:t>para</w:t>
      </w:r>
      <w:r w:rsidRPr="00EC6531">
        <w:rPr>
          <w:rFonts w:ascii="Tahoma" w:hAnsi="Tahoma" w:cs="Tahoma"/>
          <w:sz w:val="20"/>
          <w:szCs w:val="20"/>
        </w:rPr>
        <w:t xml:space="preserve"> visita</w:t>
      </w:r>
      <w:r w:rsidR="00FF4514" w:rsidRPr="00EC6531">
        <w:rPr>
          <w:rFonts w:ascii="Tahoma" w:hAnsi="Tahoma" w:cs="Tahoma"/>
          <w:sz w:val="20"/>
          <w:szCs w:val="20"/>
        </w:rPr>
        <w:t>r</w:t>
      </w:r>
      <w:r w:rsidRPr="00EC6531">
        <w:rPr>
          <w:rFonts w:ascii="Tahoma" w:hAnsi="Tahoma" w:cs="Tahoma"/>
          <w:sz w:val="20"/>
          <w:szCs w:val="20"/>
        </w:rPr>
        <w:t xml:space="preserve"> el </w:t>
      </w:r>
      <w:r w:rsidRPr="00EC6531">
        <w:rPr>
          <w:rFonts w:ascii="Tahoma" w:hAnsi="Tahoma" w:cs="Tahoma"/>
          <w:b/>
          <w:bCs/>
          <w:sz w:val="20"/>
          <w:szCs w:val="20"/>
        </w:rPr>
        <w:t xml:space="preserve">Claustro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b</w:t>
      </w:r>
      <w:r w:rsidRPr="00EC6531">
        <w:rPr>
          <w:rFonts w:ascii="Tahoma" w:hAnsi="Tahoma" w:cs="Tahoma"/>
          <w:b/>
          <w:bCs/>
          <w:sz w:val="20"/>
          <w:szCs w:val="20"/>
        </w:rPr>
        <w:t>enedictino</w:t>
      </w:r>
      <w:r w:rsidRPr="00EC6531">
        <w:rPr>
          <w:rFonts w:ascii="Tahoma" w:hAnsi="Tahoma" w:cs="Tahoma"/>
          <w:sz w:val="20"/>
          <w:szCs w:val="20"/>
        </w:rPr>
        <w:t xml:space="preserve"> y la </w:t>
      </w:r>
      <w:r w:rsidRPr="00EC6531">
        <w:rPr>
          <w:rFonts w:ascii="Tahoma" w:hAnsi="Tahoma" w:cs="Tahoma"/>
          <w:b/>
          <w:bCs/>
          <w:sz w:val="20"/>
          <w:szCs w:val="20"/>
        </w:rPr>
        <w:t>Catedral</w:t>
      </w:r>
      <w:r w:rsidRPr="00EC6531">
        <w:rPr>
          <w:rFonts w:ascii="Tahoma" w:hAnsi="Tahoma" w:cs="Tahoma"/>
          <w:sz w:val="20"/>
          <w:szCs w:val="20"/>
        </w:rPr>
        <w:t xml:space="preserve">. Regreso a </w:t>
      </w:r>
      <w:r w:rsidRPr="00EC6531">
        <w:rPr>
          <w:rFonts w:ascii="Tahoma" w:hAnsi="Tahoma" w:cs="Tahoma"/>
          <w:b/>
          <w:bCs/>
          <w:sz w:val="20"/>
          <w:szCs w:val="20"/>
        </w:rPr>
        <w:t>Palermo</w:t>
      </w:r>
      <w:r w:rsidRPr="00EC6531">
        <w:rPr>
          <w:rFonts w:ascii="Tahoma" w:hAnsi="Tahoma" w:cs="Tahoma"/>
          <w:sz w:val="20"/>
          <w:szCs w:val="20"/>
        </w:rPr>
        <w:t>. Alojamiento.</w:t>
      </w:r>
    </w:p>
    <w:p w14:paraId="06308C83" w14:textId="1094A371" w:rsidR="00FF4514" w:rsidRPr="00EC6531" w:rsidRDefault="00FF4514" w:rsidP="00EC6531">
      <w:pPr>
        <w:spacing w:after="0"/>
        <w:jc w:val="both"/>
        <w:rPr>
          <w:rStyle w:val="DasTtulo"/>
          <w:rFonts w:ascii="Tahoma" w:hAnsi="Tahoma" w:cs="Tahoma"/>
          <w:b/>
          <w:bCs/>
          <w:color w:val="00B0F0"/>
          <w:sz w:val="20"/>
          <w:szCs w:val="20"/>
          <w:lang w:val="es-ES_tradnl"/>
        </w:rPr>
      </w:pP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</w:t>
      </w:r>
      <w:r w:rsidR="00554593"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>4</w:t>
      </w: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 </w:t>
      </w:r>
      <w:r w:rsidRPr="00713D80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>PALERMO • AGRIGENTO</w:t>
      </w:r>
    </w:p>
    <w:p w14:paraId="30A22EAF" w14:textId="783D372B" w:rsidR="00712341" w:rsidRPr="00EC6531" w:rsidRDefault="00712341" w:rsidP="00EC6531">
      <w:pPr>
        <w:jc w:val="both"/>
        <w:rPr>
          <w:rFonts w:ascii="Tahoma" w:hAnsi="Tahoma" w:cs="Tahoma"/>
          <w:sz w:val="20"/>
          <w:szCs w:val="20"/>
        </w:rPr>
      </w:pPr>
      <w:r w:rsidRPr="00EC6531">
        <w:rPr>
          <w:rFonts w:ascii="Tahoma" w:hAnsi="Tahoma" w:cs="Tahoma"/>
          <w:sz w:val="20"/>
          <w:szCs w:val="20"/>
        </w:rPr>
        <w:t xml:space="preserve">Desayuno y salida hacia </w:t>
      </w:r>
      <w:r w:rsidRPr="00EC6531">
        <w:rPr>
          <w:rFonts w:ascii="Tahoma" w:hAnsi="Tahoma" w:cs="Tahoma"/>
          <w:b/>
          <w:bCs/>
          <w:sz w:val="20"/>
          <w:szCs w:val="20"/>
        </w:rPr>
        <w:t>Erice</w:t>
      </w:r>
      <w:r w:rsidRPr="00EC6531">
        <w:rPr>
          <w:rFonts w:ascii="Tahoma" w:hAnsi="Tahoma" w:cs="Tahoma"/>
          <w:sz w:val="20"/>
          <w:szCs w:val="20"/>
        </w:rPr>
        <w:t>, pueblo medieval situado a 750 metros sobre el nivel del mar. D</w:t>
      </w:r>
      <w:r w:rsidR="00FF4514" w:rsidRPr="00EC6531">
        <w:rPr>
          <w:rFonts w:ascii="Tahoma" w:hAnsi="Tahoma" w:cs="Tahoma"/>
          <w:sz w:val="20"/>
          <w:szCs w:val="20"/>
        </w:rPr>
        <w:t xml:space="preserve">isfrutaremos de una </w:t>
      </w:r>
      <w:r w:rsidR="00FF4514" w:rsidRPr="00EC6531">
        <w:rPr>
          <w:rFonts w:ascii="Tahoma" w:hAnsi="Tahoma" w:cs="Tahoma"/>
          <w:b/>
          <w:bCs/>
          <w:sz w:val="20"/>
          <w:szCs w:val="20"/>
        </w:rPr>
        <w:t>d</w:t>
      </w:r>
      <w:r w:rsidRPr="00EC6531">
        <w:rPr>
          <w:rFonts w:ascii="Tahoma" w:hAnsi="Tahoma" w:cs="Tahoma"/>
          <w:b/>
          <w:bCs/>
          <w:sz w:val="20"/>
          <w:szCs w:val="20"/>
        </w:rPr>
        <w:t>egustación en una pastelería</w:t>
      </w:r>
      <w:r w:rsidRPr="00EC6531">
        <w:rPr>
          <w:rFonts w:ascii="Tahoma" w:hAnsi="Tahoma" w:cs="Tahoma"/>
          <w:sz w:val="20"/>
          <w:szCs w:val="20"/>
        </w:rPr>
        <w:t xml:space="preserve"> típica de </w:t>
      </w:r>
      <w:r w:rsidR="006E5DBA" w:rsidRPr="00EC6531">
        <w:rPr>
          <w:rFonts w:ascii="Tahoma" w:hAnsi="Tahoma" w:cs="Tahoma"/>
          <w:sz w:val="20"/>
          <w:szCs w:val="20"/>
        </w:rPr>
        <w:t>dulces</w:t>
      </w:r>
      <w:r w:rsidRPr="00EC6531">
        <w:rPr>
          <w:rFonts w:ascii="Tahoma" w:hAnsi="Tahoma" w:cs="Tahoma"/>
          <w:sz w:val="20"/>
          <w:szCs w:val="20"/>
        </w:rPr>
        <w:t xml:space="preserve"> de almendra y un vasito de vino </w:t>
      </w:r>
      <w:proofErr w:type="spellStart"/>
      <w:r w:rsidRPr="00EC6531">
        <w:rPr>
          <w:rFonts w:ascii="Tahoma" w:hAnsi="Tahoma" w:cs="Tahoma"/>
          <w:sz w:val="20"/>
          <w:szCs w:val="20"/>
        </w:rPr>
        <w:t>moscato</w:t>
      </w:r>
      <w:proofErr w:type="spellEnd"/>
      <w:r w:rsidRPr="00EC6531">
        <w:rPr>
          <w:rFonts w:ascii="Tahoma" w:hAnsi="Tahoma" w:cs="Tahoma"/>
          <w:sz w:val="20"/>
          <w:szCs w:val="20"/>
        </w:rPr>
        <w:t xml:space="preserve">. </w:t>
      </w:r>
      <w:r w:rsidR="00FF4514" w:rsidRPr="00EC6531">
        <w:rPr>
          <w:rFonts w:ascii="Tahoma" w:hAnsi="Tahoma" w:cs="Tahoma"/>
          <w:b/>
          <w:bCs/>
          <w:sz w:val="20"/>
          <w:szCs w:val="20"/>
        </w:rPr>
        <w:t>Almuerzo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554593" w:rsidRPr="00EC6531">
        <w:rPr>
          <w:rFonts w:ascii="Tahoma" w:hAnsi="Tahoma" w:cs="Tahoma"/>
          <w:sz w:val="20"/>
          <w:szCs w:val="20"/>
        </w:rPr>
        <w:t>S</w:t>
      </w:r>
      <w:r w:rsidRPr="00EC6531">
        <w:rPr>
          <w:rFonts w:ascii="Tahoma" w:hAnsi="Tahoma" w:cs="Tahoma"/>
          <w:sz w:val="20"/>
          <w:szCs w:val="20"/>
        </w:rPr>
        <w:t xml:space="preserve">alida hacia </w:t>
      </w:r>
      <w:r w:rsidRPr="00EC6531">
        <w:rPr>
          <w:rFonts w:ascii="Tahoma" w:hAnsi="Tahoma" w:cs="Tahoma"/>
          <w:b/>
          <w:bCs/>
          <w:sz w:val="20"/>
          <w:szCs w:val="20"/>
        </w:rPr>
        <w:t>Agrigento</w:t>
      </w:r>
      <w:r w:rsidRPr="00EC6531">
        <w:rPr>
          <w:rFonts w:ascii="Tahoma" w:hAnsi="Tahoma" w:cs="Tahoma"/>
          <w:sz w:val="20"/>
          <w:szCs w:val="20"/>
        </w:rPr>
        <w:t xml:space="preserve"> para la </w:t>
      </w:r>
      <w:r w:rsidR="00FF4514" w:rsidRPr="00EC6531">
        <w:rPr>
          <w:rFonts w:ascii="Tahoma" w:hAnsi="Tahoma" w:cs="Tahoma"/>
          <w:sz w:val="20"/>
          <w:szCs w:val="20"/>
        </w:rPr>
        <w:t xml:space="preserve">realizar la </w:t>
      </w:r>
      <w:r w:rsidRPr="00EC6531">
        <w:rPr>
          <w:rFonts w:ascii="Tahoma" w:hAnsi="Tahoma" w:cs="Tahoma"/>
          <w:sz w:val="20"/>
          <w:szCs w:val="20"/>
        </w:rPr>
        <w:t xml:space="preserve">visita del </w:t>
      </w:r>
      <w:r w:rsidRPr="00EC6531">
        <w:rPr>
          <w:rFonts w:ascii="Tahoma" w:hAnsi="Tahoma" w:cs="Tahoma"/>
          <w:b/>
          <w:bCs/>
          <w:sz w:val="20"/>
          <w:szCs w:val="20"/>
        </w:rPr>
        <w:t>Valle de los Templos</w:t>
      </w:r>
      <w:r w:rsidRPr="00EC6531">
        <w:rPr>
          <w:rFonts w:ascii="Tahoma" w:hAnsi="Tahoma" w:cs="Tahoma"/>
          <w:sz w:val="20"/>
          <w:szCs w:val="20"/>
        </w:rPr>
        <w:t xml:space="preserve">. </w:t>
      </w:r>
      <w:r w:rsidRPr="00EC6531">
        <w:rPr>
          <w:rFonts w:ascii="Tahoma" w:hAnsi="Tahoma" w:cs="Tahoma"/>
          <w:b/>
          <w:bCs/>
          <w:sz w:val="20"/>
          <w:szCs w:val="20"/>
        </w:rPr>
        <w:t>Cena</w:t>
      </w:r>
      <w:r w:rsidRPr="00EC6531">
        <w:rPr>
          <w:rFonts w:ascii="Tahoma" w:hAnsi="Tahoma" w:cs="Tahoma"/>
          <w:sz w:val="20"/>
          <w:szCs w:val="20"/>
        </w:rPr>
        <w:t xml:space="preserve"> y alojamiento.</w:t>
      </w:r>
    </w:p>
    <w:p w14:paraId="3365ED69" w14:textId="25C3AC2F" w:rsidR="00FF4514" w:rsidRPr="00EC6531" w:rsidRDefault="00FF4514" w:rsidP="00EC6531">
      <w:pPr>
        <w:spacing w:after="0"/>
        <w:jc w:val="both"/>
        <w:rPr>
          <w:rStyle w:val="DasTtulo"/>
          <w:rFonts w:ascii="Tahoma" w:hAnsi="Tahoma" w:cs="Tahoma"/>
          <w:b/>
          <w:bCs/>
          <w:color w:val="00B0F0"/>
          <w:sz w:val="20"/>
          <w:szCs w:val="20"/>
          <w:lang w:val="es-ES_tradnl"/>
        </w:rPr>
      </w:pP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</w:t>
      </w:r>
      <w:r w:rsidR="00554593"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>5</w:t>
      </w: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 </w:t>
      </w:r>
      <w:r w:rsidRPr="00EC6531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>AGRIGENTO • SIRACUSA</w:t>
      </w:r>
    </w:p>
    <w:p w14:paraId="02DFB403" w14:textId="0E628D87" w:rsidR="00712341" w:rsidRPr="00EC6531" w:rsidRDefault="00712341" w:rsidP="00EC6531">
      <w:pPr>
        <w:jc w:val="both"/>
        <w:rPr>
          <w:rFonts w:ascii="Tahoma" w:hAnsi="Tahoma" w:cs="Tahoma"/>
          <w:sz w:val="20"/>
          <w:szCs w:val="20"/>
        </w:rPr>
      </w:pPr>
      <w:r w:rsidRPr="00EC6531">
        <w:rPr>
          <w:rFonts w:ascii="Tahoma" w:hAnsi="Tahoma" w:cs="Tahoma"/>
          <w:sz w:val="20"/>
          <w:szCs w:val="20"/>
        </w:rPr>
        <w:t xml:space="preserve">Desayuno. Salida hacia </w:t>
      </w:r>
      <w:proofErr w:type="spellStart"/>
      <w:r w:rsidRPr="00EC6531">
        <w:rPr>
          <w:rFonts w:ascii="Tahoma" w:hAnsi="Tahoma" w:cs="Tahoma"/>
          <w:b/>
          <w:bCs/>
          <w:sz w:val="20"/>
          <w:szCs w:val="20"/>
        </w:rPr>
        <w:t>Modica</w:t>
      </w:r>
      <w:proofErr w:type="spellEnd"/>
      <w:r w:rsidRPr="00EC6531">
        <w:rPr>
          <w:rFonts w:ascii="Tahoma" w:hAnsi="Tahoma" w:cs="Tahoma"/>
          <w:sz w:val="20"/>
          <w:szCs w:val="20"/>
        </w:rPr>
        <w:t xml:space="preserve"> ciudad conocida por su famoso “chocolate” con un sabor único perfumado con fragancias sicilianas</w:t>
      </w:r>
      <w:r w:rsidR="00554593" w:rsidRPr="00EC6531">
        <w:rPr>
          <w:rFonts w:ascii="Tahoma" w:hAnsi="Tahoma" w:cs="Tahoma"/>
          <w:sz w:val="20"/>
          <w:szCs w:val="20"/>
        </w:rPr>
        <w:t>,</w:t>
      </w:r>
      <w:r w:rsidR="00FF4514" w:rsidRPr="00EC6531">
        <w:rPr>
          <w:rFonts w:ascii="Tahoma" w:hAnsi="Tahoma" w:cs="Tahoma"/>
          <w:sz w:val="20"/>
          <w:szCs w:val="20"/>
        </w:rPr>
        <w:t xml:space="preserve"> donde di</w:t>
      </w:r>
      <w:r w:rsidR="00C378B8" w:rsidRPr="00EC6531">
        <w:rPr>
          <w:rFonts w:ascii="Tahoma" w:hAnsi="Tahoma" w:cs="Tahoma"/>
          <w:sz w:val="20"/>
          <w:szCs w:val="20"/>
        </w:rPr>
        <w:t>s</w:t>
      </w:r>
      <w:r w:rsidR="00FF4514" w:rsidRPr="00EC6531">
        <w:rPr>
          <w:rFonts w:ascii="Tahoma" w:hAnsi="Tahoma" w:cs="Tahoma"/>
          <w:sz w:val="20"/>
          <w:szCs w:val="20"/>
        </w:rPr>
        <w:t>f</w:t>
      </w:r>
      <w:r w:rsidR="00C378B8" w:rsidRPr="00EC6531">
        <w:rPr>
          <w:rFonts w:ascii="Tahoma" w:hAnsi="Tahoma" w:cs="Tahoma"/>
          <w:sz w:val="20"/>
          <w:szCs w:val="20"/>
        </w:rPr>
        <w:t xml:space="preserve">rutaremos de una </w:t>
      </w:r>
      <w:r w:rsidR="00C378B8" w:rsidRPr="00EC6531">
        <w:rPr>
          <w:rFonts w:ascii="Tahoma" w:hAnsi="Tahoma" w:cs="Tahoma"/>
          <w:b/>
          <w:bCs/>
          <w:sz w:val="20"/>
          <w:szCs w:val="20"/>
        </w:rPr>
        <w:t>degustación</w:t>
      </w:r>
      <w:r w:rsidRPr="00EC6531">
        <w:rPr>
          <w:rFonts w:ascii="Tahoma" w:hAnsi="Tahoma" w:cs="Tahoma"/>
          <w:sz w:val="20"/>
          <w:szCs w:val="20"/>
        </w:rPr>
        <w:t xml:space="preserve">. </w:t>
      </w:r>
      <w:r w:rsidRPr="00EC6531">
        <w:rPr>
          <w:rFonts w:ascii="Tahoma" w:hAnsi="Tahoma" w:cs="Tahoma"/>
          <w:b/>
          <w:bCs/>
          <w:sz w:val="20"/>
          <w:szCs w:val="20"/>
        </w:rPr>
        <w:t>Almuerzo</w:t>
      </w:r>
      <w:r w:rsidRPr="00EC6531">
        <w:rPr>
          <w:rFonts w:ascii="Tahoma" w:hAnsi="Tahoma" w:cs="Tahoma"/>
          <w:sz w:val="20"/>
          <w:szCs w:val="20"/>
        </w:rPr>
        <w:t xml:space="preserve"> y continuación hacia </w:t>
      </w:r>
      <w:r w:rsidRPr="00EC6531">
        <w:rPr>
          <w:rFonts w:ascii="Tahoma" w:hAnsi="Tahoma" w:cs="Tahoma"/>
          <w:b/>
          <w:bCs/>
          <w:sz w:val="20"/>
          <w:szCs w:val="20"/>
        </w:rPr>
        <w:t>Ragusa</w:t>
      </w:r>
      <w:r w:rsidR="00C378B8" w:rsidRPr="00EC6531">
        <w:rPr>
          <w:rFonts w:ascii="Tahoma" w:hAnsi="Tahoma" w:cs="Tahoma"/>
          <w:sz w:val="20"/>
          <w:szCs w:val="20"/>
        </w:rPr>
        <w:t>,</w:t>
      </w:r>
      <w:r w:rsidRPr="00EC6531">
        <w:rPr>
          <w:rFonts w:ascii="Tahoma" w:hAnsi="Tahoma" w:cs="Tahoma"/>
          <w:sz w:val="20"/>
          <w:szCs w:val="20"/>
        </w:rPr>
        <w:t xml:space="preserve"> destruida por un terrible terremoto en 1693</w:t>
      </w:r>
      <w:r w:rsidR="00C378B8" w:rsidRPr="00EC6531">
        <w:rPr>
          <w:rFonts w:ascii="Tahoma" w:hAnsi="Tahoma" w:cs="Tahoma"/>
          <w:sz w:val="20"/>
          <w:szCs w:val="20"/>
        </w:rPr>
        <w:t xml:space="preserve"> y </w:t>
      </w:r>
      <w:r w:rsidRPr="00EC6531">
        <w:rPr>
          <w:rFonts w:ascii="Tahoma" w:hAnsi="Tahoma" w:cs="Tahoma"/>
          <w:sz w:val="20"/>
          <w:szCs w:val="20"/>
        </w:rPr>
        <w:t xml:space="preserve">reconstruida en base a los nuevos cánones del barroco tardío. </w:t>
      </w:r>
      <w:r w:rsidR="00554593" w:rsidRPr="00EC6531">
        <w:rPr>
          <w:rFonts w:ascii="Tahoma" w:hAnsi="Tahoma" w:cs="Tahoma"/>
          <w:sz w:val="20"/>
          <w:szCs w:val="20"/>
        </w:rPr>
        <w:t xml:space="preserve">A la hora prevista, continuaremos hacia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Siracusa</w:t>
      </w:r>
      <w:r w:rsidR="00554593" w:rsidRPr="00EC6531">
        <w:rPr>
          <w:rFonts w:ascii="Tahoma" w:hAnsi="Tahoma" w:cs="Tahoma"/>
          <w:sz w:val="20"/>
          <w:szCs w:val="20"/>
        </w:rPr>
        <w:t xml:space="preserve">. </w:t>
      </w:r>
      <w:r w:rsidRPr="00EC6531">
        <w:rPr>
          <w:rFonts w:ascii="Tahoma" w:hAnsi="Tahoma" w:cs="Tahoma"/>
          <w:sz w:val="20"/>
          <w:szCs w:val="20"/>
        </w:rPr>
        <w:t>Alojamiento.</w:t>
      </w:r>
    </w:p>
    <w:p w14:paraId="1B48675E" w14:textId="5595060B" w:rsidR="00C378B8" w:rsidRPr="00EC6531" w:rsidRDefault="00C378B8" w:rsidP="00EC6531">
      <w:pPr>
        <w:spacing w:after="0"/>
        <w:jc w:val="both"/>
        <w:rPr>
          <w:rStyle w:val="DasTtulo"/>
          <w:rFonts w:ascii="Tahoma" w:hAnsi="Tahoma" w:cs="Tahoma"/>
          <w:b/>
          <w:bCs/>
          <w:color w:val="009999"/>
          <w:sz w:val="20"/>
          <w:szCs w:val="20"/>
          <w:lang w:val="es-ES_tradnl"/>
        </w:rPr>
      </w:pP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</w:t>
      </w:r>
      <w:r w:rsidR="00554593"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>6</w:t>
      </w: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 </w:t>
      </w:r>
      <w:r w:rsidRPr="00EC6531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>SIRACUSA • CATANIA</w:t>
      </w:r>
    </w:p>
    <w:p w14:paraId="03592201" w14:textId="7F4325F1" w:rsidR="00712341" w:rsidRPr="00EC6531" w:rsidRDefault="00712341" w:rsidP="00EC6531">
      <w:pPr>
        <w:jc w:val="both"/>
        <w:rPr>
          <w:rFonts w:ascii="Tahoma" w:hAnsi="Tahoma" w:cs="Tahoma"/>
          <w:sz w:val="20"/>
          <w:szCs w:val="20"/>
        </w:rPr>
      </w:pPr>
      <w:r w:rsidRPr="00EC6531">
        <w:rPr>
          <w:rFonts w:ascii="Tahoma" w:hAnsi="Tahoma" w:cs="Tahoma"/>
          <w:sz w:val="20"/>
          <w:szCs w:val="20"/>
        </w:rPr>
        <w:t>D</w:t>
      </w:r>
      <w:r w:rsidR="00554593" w:rsidRPr="00EC6531">
        <w:rPr>
          <w:rFonts w:ascii="Tahoma" w:hAnsi="Tahoma" w:cs="Tahoma"/>
          <w:sz w:val="20"/>
          <w:szCs w:val="20"/>
        </w:rPr>
        <w:t>espués del desayuno,</w:t>
      </w:r>
      <w:r w:rsidR="002D5298" w:rsidRPr="00EC6531">
        <w:rPr>
          <w:rFonts w:ascii="Tahoma" w:hAnsi="Tahoma" w:cs="Tahoma"/>
          <w:sz w:val="20"/>
          <w:szCs w:val="20"/>
        </w:rPr>
        <w:t xml:space="preserve"> saldremos a realizar la visita de la ciudad, recorriendo sus monumentos más emblemáticos</w:t>
      </w:r>
      <w:r w:rsidR="00554593" w:rsidRPr="00EC6531">
        <w:rPr>
          <w:rFonts w:ascii="Tahoma" w:hAnsi="Tahoma" w:cs="Tahoma"/>
          <w:sz w:val="20"/>
          <w:szCs w:val="20"/>
        </w:rPr>
        <w:t xml:space="preserve"> donde descubriremos el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Templo de Atenea</w:t>
      </w:r>
      <w:r w:rsidR="00554593" w:rsidRPr="00EC6531">
        <w:rPr>
          <w:rFonts w:ascii="Tahoma" w:hAnsi="Tahoma" w:cs="Tahoma"/>
          <w:sz w:val="20"/>
          <w:szCs w:val="20"/>
        </w:rPr>
        <w:t xml:space="preserve">, transformado en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Catedral</w:t>
      </w:r>
      <w:r w:rsidR="00554593" w:rsidRPr="00EC6531">
        <w:rPr>
          <w:rFonts w:ascii="Tahoma" w:hAnsi="Tahoma" w:cs="Tahoma"/>
          <w:sz w:val="20"/>
          <w:szCs w:val="20"/>
        </w:rPr>
        <w:t xml:space="preserve"> cristiana, la </w:t>
      </w:r>
      <w:proofErr w:type="spellStart"/>
      <w:r w:rsidR="00554593" w:rsidRPr="00EC6531">
        <w:rPr>
          <w:rFonts w:ascii="Tahoma" w:hAnsi="Tahoma" w:cs="Tahoma"/>
          <w:b/>
          <w:bCs/>
          <w:sz w:val="20"/>
          <w:szCs w:val="20"/>
        </w:rPr>
        <w:t>Fonte</w:t>
      </w:r>
      <w:proofErr w:type="spellEnd"/>
      <w:r w:rsidR="00554593" w:rsidRPr="00EC6531">
        <w:rPr>
          <w:rFonts w:ascii="Tahoma" w:hAnsi="Tahoma" w:cs="Tahoma"/>
          <w:b/>
          <w:bCs/>
          <w:sz w:val="20"/>
          <w:szCs w:val="20"/>
        </w:rPr>
        <w:t xml:space="preserve"> Aretusa</w:t>
      </w:r>
      <w:r w:rsidR="00554593" w:rsidRPr="00EC6531">
        <w:rPr>
          <w:rFonts w:ascii="Tahoma" w:hAnsi="Tahoma" w:cs="Tahoma"/>
          <w:sz w:val="20"/>
          <w:szCs w:val="20"/>
        </w:rPr>
        <w:t xml:space="preserve"> y el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Templo de Apolo</w:t>
      </w:r>
      <w:r w:rsidR="00554593" w:rsidRPr="00EC6531">
        <w:rPr>
          <w:rFonts w:ascii="Tahoma" w:hAnsi="Tahoma" w:cs="Tahoma"/>
          <w:sz w:val="20"/>
          <w:szCs w:val="20"/>
        </w:rPr>
        <w:t xml:space="preserve">. También visitaremos el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Parque Arqueológico</w:t>
      </w:r>
      <w:r w:rsidR="00554593" w:rsidRPr="00EC6531">
        <w:rPr>
          <w:rFonts w:ascii="Tahoma" w:hAnsi="Tahoma" w:cs="Tahoma"/>
          <w:sz w:val="20"/>
          <w:szCs w:val="20"/>
        </w:rPr>
        <w:t xml:space="preserve"> con su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Teatro griego</w:t>
      </w:r>
      <w:r w:rsidR="00554593" w:rsidRPr="00EC6531">
        <w:rPr>
          <w:rFonts w:ascii="Tahoma" w:hAnsi="Tahoma" w:cs="Tahoma"/>
          <w:sz w:val="20"/>
          <w:szCs w:val="20"/>
        </w:rPr>
        <w:t xml:space="preserve">, el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Anfiteatro romano</w:t>
      </w:r>
      <w:r w:rsidR="00554593" w:rsidRPr="00EC6531">
        <w:rPr>
          <w:rFonts w:ascii="Tahoma" w:hAnsi="Tahoma" w:cs="Tahoma"/>
          <w:sz w:val="20"/>
          <w:szCs w:val="20"/>
        </w:rPr>
        <w:t xml:space="preserve"> …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Almuerzo</w:t>
      </w:r>
      <w:r w:rsidR="00554593" w:rsidRPr="00EC6531">
        <w:rPr>
          <w:rFonts w:ascii="Tahoma" w:hAnsi="Tahoma" w:cs="Tahoma"/>
          <w:sz w:val="20"/>
          <w:szCs w:val="20"/>
        </w:rPr>
        <w:t xml:space="preserve">. Si las condiciones </w:t>
      </w:r>
      <w:proofErr w:type="spellStart"/>
      <w:r w:rsidR="000660EC" w:rsidRPr="00EC6531">
        <w:rPr>
          <w:rFonts w:ascii="Tahoma" w:hAnsi="Tahoma" w:cs="Tahoma"/>
          <w:sz w:val="20"/>
          <w:szCs w:val="20"/>
        </w:rPr>
        <w:t>metereorológicas</w:t>
      </w:r>
      <w:proofErr w:type="spellEnd"/>
      <w:r w:rsidR="00554593" w:rsidRPr="00EC6531">
        <w:rPr>
          <w:rFonts w:ascii="Tahoma" w:hAnsi="Tahoma" w:cs="Tahoma"/>
          <w:sz w:val="20"/>
          <w:szCs w:val="20"/>
        </w:rPr>
        <w:t xml:space="preserve"> lo permiten disfrutaremos de un paseo en barco. A la hora prevista,</w:t>
      </w:r>
      <w:r w:rsidRPr="00EC6531">
        <w:rPr>
          <w:rFonts w:ascii="Tahoma" w:hAnsi="Tahoma" w:cs="Tahoma"/>
          <w:sz w:val="20"/>
          <w:szCs w:val="20"/>
        </w:rPr>
        <w:t xml:space="preserve"> </w:t>
      </w:r>
      <w:r w:rsidR="00554593" w:rsidRPr="00EC6531">
        <w:rPr>
          <w:rFonts w:ascii="Tahoma" w:hAnsi="Tahoma" w:cs="Tahoma"/>
          <w:sz w:val="20"/>
          <w:szCs w:val="20"/>
        </w:rPr>
        <w:t xml:space="preserve">salida </w:t>
      </w:r>
      <w:r w:rsidRPr="00EC6531">
        <w:rPr>
          <w:rFonts w:ascii="Tahoma" w:hAnsi="Tahoma" w:cs="Tahoma"/>
          <w:sz w:val="20"/>
          <w:szCs w:val="20"/>
        </w:rPr>
        <w:t xml:space="preserve">hacia </w:t>
      </w:r>
      <w:r w:rsidRPr="00EC6531">
        <w:rPr>
          <w:rFonts w:ascii="Tahoma" w:hAnsi="Tahoma" w:cs="Tahoma"/>
          <w:b/>
          <w:bCs/>
          <w:sz w:val="20"/>
          <w:szCs w:val="20"/>
        </w:rPr>
        <w:t>Noto</w:t>
      </w:r>
      <w:r w:rsidRPr="00EC6531">
        <w:rPr>
          <w:rFonts w:ascii="Tahoma" w:hAnsi="Tahoma" w:cs="Tahoma"/>
          <w:sz w:val="20"/>
          <w:szCs w:val="20"/>
        </w:rPr>
        <w:t xml:space="preserve">, capital del Barroco </w:t>
      </w:r>
      <w:r w:rsidR="00554593" w:rsidRPr="00EC6531">
        <w:rPr>
          <w:rFonts w:ascii="Tahoma" w:hAnsi="Tahoma" w:cs="Tahoma"/>
          <w:sz w:val="20"/>
          <w:szCs w:val="20"/>
        </w:rPr>
        <w:t>s</w:t>
      </w:r>
      <w:r w:rsidRPr="00EC6531">
        <w:rPr>
          <w:rFonts w:ascii="Tahoma" w:hAnsi="Tahoma" w:cs="Tahoma"/>
          <w:sz w:val="20"/>
          <w:szCs w:val="20"/>
        </w:rPr>
        <w:t>iciliano donde admirar</w:t>
      </w:r>
      <w:r w:rsidR="00C378B8" w:rsidRPr="00EC6531">
        <w:rPr>
          <w:rFonts w:ascii="Tahoma" w:hAnsi="Tahoma" w:cs="Tahoma"/>
          <w:sz w:val="20"/>
          <w:szCs w:val="20"/>
        </w:rPr>
        <w:t>emos</w:t>
      </w:r>
      <w:r w:rsidRPr="00EC6531">
        <w:rPr>
          <w:rFonts w:ascii="Tahoma" w:hAnsi="Tahoma" w:cs="Tahoma"/>
          <w:sz w:val="20"/>
          <w:szCs w:val="20"/>
        </w:rPr>
        <w:t xml:space="preserve"> la </w:t>
      </w:r>
      <w:r w:rsidRPr="00EC6531">
        <w:rPr>
          <w:rFonts w:ascii="Tahoma" w:hAnsi="Tahoma" w:cs="Tahoma"/>
          <w:b/>
          <w:bCs/>
          <w:sz w:val="20"/>
          <w:szCs w:val="20"/>
        </w:rPr>
        <w:t>Catedral</w:t>
      </w:r>
      <w:r w:rsidRPr="00EC6531">
        <w:rPr>
          <w:rFonts w:ascii="Tahoma" w:hAnsi="Tahoma" w:cs="Tahoma"/>
          <w:sz w:val="20"/>
          <w:szCs w:val="20"/>
        </w:rPr>
        <w:t xml:space="preserve">, </w:t>
      </w:r>
      <w:r w:rsidR="006E5DBA" w:rsidRPr="00EC6531">
        <w:rPr>
          <w:rFonts w:ascii="Tahoma" w:hAnsi="Tahoma" w:cs="Tahoma"/>
          <w:sz w:val="20"/>
          <w:szCs w:val="20"/>
        </w:rPr>
        <w:t>pasearemos</w:t>
      </w:r>
      <w:r w:rsidRPr="00EC6531">
        <w:rPr>
          <w:rFonts w:ascii="Tahoma" w:hAnsi="Tahoma" w:cs="Tahoma"/>
          <w:sz w:val="20"/>
          <w:szCs w:val="20"/>
        </w:rPr>
        <w:t xml:space="preserve"> por sus calles llenas de tesoros arquitectónicos. </w:t>
      </w:r>
      <w:r w:rsidR="00554593" w:rsidRPr="00EC6531">
        <w:rPr>
          <w:rFonts w:ascii="Tahoma" w:hAnsi="Tahoma" w:cs="Tahoma"/>
          <w:sz w:val="20"/>
          <w:szCs w:val="20"/>
        </w:rPr>
        <w:t xml:space="preserve">Tiempo libre y salida hacia </w:t>
      </w:r>
      <w:r w:rsidR="00554593" w:rsidRPr="00EC6531">
        <w:rPr>
          <w:rFonts w:ascii="Tahoma" w:hAnsi="Tahoma" w:cs="Tahoma"/>
          <w:b/>
          <w:bCs/>
          <w:sz w:val="20"/>
          <w:szCs w:val="20"/>
        </w:rPr>
        <w:t>Catania</w:t>
      </w:r>
      <w:r w:rsidR="00C378B8" w:rsidRPr="00EC6531">
        <w:rPr>
          <w:rFonts w:ascii="Tahoma" w:hAnsi="Tahoma" w:cs="Tahoma"/>
          <w:sz w:val="20"/>
          <w:szCs w:val="20"/>
        </w:rPr>
        <w:t>.</w:t>
      </w:r>
      <w:r w:rsidRPr="00EC6531">
        <w:rPr>
          <w:rFonts w:ascii="Tahoma" w:hAnsi="Tahoma" w:cs="Tahoma"/>
          <w:sz w:val="20"/>
          <w:szCs w:val="20"/>
        </w:rPr>
        <w:t xml:space="preserve"> </w:t>
      </w:r>
      <w:r w:rsidR="00C378B8" w:rsidRPr="00EC6531">
        <w:rPr>
          <w:rFonts w:ascii="Tahoma" w:hAnsi="Tahoma" w:cs="Tahoma"/>
          <w:sz w:val="20"/>
          <w:szCs w:val="20"/>
        </w:rPr>
        <w:t>A</w:t>
      </w:r>
      <w:r w:rsidRPr="00EC6531">
        <w:rPr>
          <w:rFonts w:ascii="Tahoma" w:hAnsi="Tahoma" w:cs="Tahoma"/>
          <w:sz w:val="20"/>
          <w:szCs w:val="20"/>
        </w:rPr>
        <w:t>lojamiento</w:t>
      </w:r>
      <w:r w:rsidR="00C378B8" w:rsidRPr="00EC6531">
        <w:rPr>
          <w:rFonts w:ascii="Tahoma" w:hAnsi="Tahoma" w:cs="Tahoma"/>
          <w:sz w:val="20"/>
          <w:szCs w:val="20"/>
        </w:rPr>
        <w:t>.</w:t>
      </w:r>
    </w:p>
    <w:p w14:paraId="51955FC6" w14:textId="475AF803" w:rsidR="00554593" w:rsidRPr="00EC6531" w:rsidRDefault="00554593" w:rsidP="00EC6531">
      <w:pPr>
        <w:spacing w:after="0"/>
        <w:jc w:val="both"/>
        <w:rPr>
          <w:rStyle w:val="DasTtulo"/>
          <w:rFonts w:ascii="Tahoma" w:hAnsi="Tahoma" w:cs="Tahoma"/>
          <w:b/>
          <w:bCs/>
          <w:color w:val="009999"/>
          <w:sz w:val="20"/>
          <w:szCs w:val="20"/>
          <w:lang w:val="es-ES_tradnl"/>
        </w:rPr>
      </w:pP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>DÍA 7</w:t>
      </w:r>
      <w:r w:rsidRPr="00EC6531">
        <w:rPr>
          <w:rStyle w:val="DasTtulo"/>
          <w:rFonts w:ascii="Tahoma" w:hAnsi="Tahoma" w:cs="Tahoma"/>
          <w:b/>
          <w:bCs/>
          <w:color w:val="009999"/>
          <w:sz w:val="20"/>
          <w:szCs w:val="20"/>
          <w:lang w:val="es-ES_tradnl"/>
        </w:rPr>
        <w:t xml:space="preserve"> </w:t>
      </w:r>
      <w:r w:rsidRPr="00EC6531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>CATANIA</w:t>
      </w:r>
    </w:p>
    <w:p w14:paraId="7E58292D" w14:textId="79635A98" w:rsidR="00554593" w:rsidRPr="00EC6531" w:rsidRDefault="00554593" w:rsidP="00EC6531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EC6531">
        <w:rPr>
          <w:rFonts w:ascii="Tahoma" w:hAnsi="Tahoma" w:cs="Tahoma"/>
          <w:sz w:val="20"/>
          <w:szCs w:val="20"/>
        </w:rPr>
        <w:t>Desayuno y si el tiempo lo permite</w:t>
      </w:r>
      <w:r w:rsidR="000660EC" w:rsidRPr="00EC6531">
        <w:rPr>
          <w:rFonts w:ascii="Tahoma" w:hAnsi="Tahoma" w:cs="Tahoma"/>
          <w:sz w:val="20"/>
          <w:szCs w:val="20"/>
        </w:rPr>
        <w:t>,</w:t>
      </w:r>
      <w:r w:rsidRPr="00EC6531">
        <w:rPr>
          <w:rFonts w:ascii="Tahoma" w:hAnsi="Tahoma" w:cs="Tahoma"/>
          <w:sz w:val="20"/>
          <w:szCs w:val="20"/>
        </w:rPr>
        <w:t xml:space="preserve"> saldremos hacia el </w:t>
      </w:r>
      <w:r w:rsidRPr="00EC6531">
        <w:rPr>
          <w:rFonts w:ascii="Tahoma" w:hAnsi="Tahoma" w:cs="Tahoma"/>
          <w:b/>
          <w:bCs/>
          <w:sz w:val="20"/>
          <w:szCs w:val="20"/>
        </w:rPr>
        <w:t>Monte Etna</w:t>
      </w:r>
      <w:r w:rsidRPr="00EC6531">
        <w:rPr>
          <w:rFonts w:ascii="Tahoma" w:hAnsi="Tahoma" w:cs="Tahoma"/>
          <w:sz w:val="20"/>
          <w:szCs w:val="20"/>
        </w:rPr>
        <w:t>, el volcán más alto y aún activo de Europa, con 3345 metros. Tiempo libre para visitar los cráteres apagados “</w:t>
      </w:r>
      <w:proofErr w:type="spellStart"/>
      <w:r w:rsidRPr="00EC6531">
        <w:rPr>
          <w:rFonts w:ascii="Tahoma" w:hAnsi="Tahoma" w:cs="Tahoma"/>
          <w:b/>
          <w:bCs/>
          <w:sz w:val="20"/>
          <w:szCs w:val="20"/>
        </w:rPr>
        <w:t>Crateri</w:t>
      </w:r>
      <w:proofErr w:type="spellEnd"/>
      <w:r w:rsidRPr="00EC6531">
        <w:rPr>
          <w:rFonts w:ascii="Tahoma" w:hAnsi="Tahoma" w:cs="Tahoma"/>
          <w:b/>
          <w:bCs/>
          <w:sz w:val="20"/>
          <w:szCs w:val="20"/>
        </w:rPr>
        <w:t xml:space="preserve"> Silvestri</w:t>
      </w:r>
      <w:r w:rsidRPr="00EC6531">
        <w:rPr>
          <w:rFonts w:ascii="Tahoma" w:hAnsi="Tahoma" w:cs="Tahoma"/>
          <w:sz w:val="20"/>
          <w:szCs w:val="20"/>
        </w:rPr>
        <w:t>” con una espléndida variedad de flora y paisajes lunares</w:t>
      </w:r>
      <w:r w:rsidR="000660EC" w:rsidRPr="00EC6531">
        <w:rPr>
          <w:rFonts w:ascii="Tahoma" w:hAnsi="Tahoma" w:cs="Tahoma"/>
          <w:sz w:val="20"/>
          <w:szCs w:val="20"/>
        </w:rPr>
        <w:t>.</w:t>
      </w:r>
      <w:r w:rsidRPr="00EC6531">
        <w:rPr>
          <w:rFonts w:ascii="Tahoma" w:hAnsi="Tahoma" w:cs="Tahoma"/>
          <w:sz w:val="20"/>
          <w:szCs w:val="20"/>
        </w:rPr>
        <w:t xml:space="preserve"> </w:t>
      </w:r>
      <w:r w:rsidR="000660EC" w:rsidRPr="00EC6531">
        <w:rPr>
          <w:rFonts w:ascii="Tahoma" w:hAnsi="Tahoma" w:cs="Tahoma"/>
          <w:sz w:val="20"/>
          <w:szCs w:val="20"/>
        </w:rPr>
        <w:t>C</w:t>
      </w:r>
      <w:r w:rsidRPr="00EC6531">
        <w:rPr>
          <w:rFonts w:ascii="Tahoma" w:hAnsi="Tahoma" w:cs="Tahoma"/>
          <w:sz w:val="20"/>
          <w:szCs w:val="20"/>
        </w:rPr>
        <w:t xml:space="preserve">ontinuación hacia </w:t>
      </w:r>
      <w:r w:rsidRPr="00EC6531">
        <w:rPr>
          <w:rFonts w:ascii="Tahoma" w:hAnsi="Tahoma" w:cs="Tahoma"/>
          <w:b/>
          <w:bCs/>
          <w:sz w:val="20"/>
          <w:szCs w:val="20"/>
        </w:rPr>
        <w:t xml:space="preserve">Taormina </w:t>
      </w:r>
      <w:r w:rsidRPr="00EC6531">
        <w:rPr>
          <w:rFonts w:ascii="Tahoma" w:hAnsi="Tahoma" w:cs="Tahoma"/>
          <w:sz w:val="20"/>
          <w:szCs w:val="20"/>
        </w:rPr>
        <w:t xml:space="preserve">donde disfrutaremos de la visita al famoso </w:t>
      </w:r>
      <w:r w:rsidRPr="00EC6531">
        <w:rPr>
          <w:rFonts w:ascii="Tahoma" w:hAnsi="Tahoma" w:cs="Tahoma"/>
          <w:b/>
          <w:bCs/>
          <w:sz w:val="20"/>
          <w:szCs w:val="20"/>
        </w:rPr>
        <w:t xml:space="preserve">Teatro </w:t>
      </w:r>
      <w:r w:rsidR="00FB6D0D" w:rsidRPr="00EC6531">
        <w:rPr>
          <w:rFonts w:ascii="Tahoma" w:hAnsi="Tahoma" w:cs="Tahoma"/>
          <w:b/>
          <w:bCs/>
          <w:sz w:val="20"/>
          <w:szCs w:val="20"/>
        </w:rPr>
        <w:t>g</w:t>
      </w:r>
      <w:r w:rsidRPr="00EC6531">
        <w:rPr>
          <w:rFonts w:ascii="Tahoma" w:hAnsi="Tahoma" w:cs="Tahoma"/>
          <w:b/>
          <w:bCs/>
          <w:sz w:val="20"/>
          <w:szCs w:val="20"/>
        </w:rPr>
        <w:t>riego</w:t>
      </w:r>
      <w:r w:rsidRPr="00EC6531">
        <w:rPr>
          <w:rFonts w:ascii="Tahoma" w:hAnsi="Tahoma" w:cs="Tahoma"/>
          <w:sz w:val="20"/>
          <w:szCs w:val="20"/>
        </w:rPr>
        <w:t xml:space="preserve"> y sus vistas. Tiempo libre. Regreso a </w:t>
      </w:r>
      <w:r w:rsidRPr="00EC6531">
        <w:rPr>
          <w:rFonts w:ascii="Tahoma" w:hAnsi="Tahoma" w:cs="Tahoma"/>
          <w:b/>
          <w:bCs/>
          <w:sz w:val="20"/>
          <w:szCs w:val="20"/>
        </w:rPr>
        <w:t>Catania</w:t>
      </w:r>
      <w:r w:rsidRPr="00EC6531">
        <w:rPr>
          <w:rFonts w:ascii="Tahoma" w:hAnsi="Tahoma" w:cs="Tahoma"/>
          <w:sz w:val="20"/>
          <w:szCs w:val="20"/>
        </w:rPr>
        <w:t xml:space="preserve">. Alojamiento. </w:t>
      </w:r>
    </w:p>
    <w:p w14:paraId="239DF8A2" w14:textId="77777777" w:rsidR="00554593" w:rsidRPr="00EC6531" w:rsidRDefault="00554593" w:rsidP="00EC6531">
      <w:pPr>
        <w:spacing w:after="0"/>
        <w:jc w:val="both"/>
        <w:rPr>
          <w:rStyle w:val="DasTtulo"/>
          <w:rFonts w:ascii="Tahoma" w:hAnsi="Tahoma" w:cs="Tahoma"/>
          <w:sz w:val="20"/>
          <w:szCs w:val="20"/>
          <w:lang w:val="es-ES_tradnl"/>
        </w:rPr>
      </w:pPr>
    </w:p>
    <w:p w14:paraId="76B052FC" w14:textId="406401D2" w:rsidR="00C378B8" w:rsidRPr="00EC6531" w:rsidRDefault="00C378B8" w:rsidP="00EC6531">
      <w:pPr>
        <w:spacing w:after="0"/>
        <w:jc w:val="both"/>
        <w:rPr>
          <w:rStyle w:val="DasTtulo"/>
          <w:rFonts w:ascii="Tahoma" w:hAnsi="Tahoma" w:cs="Tahoma"/>
          <w:b/>
          <w:bCs/>
          <w:color w:val="00B0F0"/>
          <w:sz w:val="20"/>
          <w:szCs w:val="20"/>
          <w:lang w:val="es-ES_tradnl"/>
        </w:rPr>
      </w:pPr>
      <w:r w:rsidRPr="00EC6531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8 </w:t>
      </w:r>
      <w:r w:rsidRPr="00EC6531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>CATANIA</w:t>
      </w:r>
    </w:p>
    <w:p w14:paraId="37689BF5" w14:textId="73B686D0" w:rsidR="00F4679A" w:rsidRPr="00EC6531" w:rsidRDefault="00712341" w:rsidP="00EC6531">
      <w:pPr>
        <w:jc w:val="both"/>
        <w:rPr>
          <w:rFonts w:ascii="Tahoma" w:hAnsi="Tahoma" w:cs="Tahoma"/>
          <w:sz w:val="20"/>
          <w:szCs w:val="20"/>
        </w:rPr>
      </w:pPr>
      <w:r w:rsidRPr="00EC6531">
        <w:rPr>
          <w:rFonts w:ascii="Tahoma" w:hAnsi="Tahoma" w:cs="Tahoma"/>
          <w:sz w:val="20"/>
          <w:szCs w:val="20"/>
        </w:rPr>
        <w:t xml:space="preserve">Desayuno </w:t>
      </w:r>
      <w:r w:rsidR="00C378B8" w:rsidRPr="00EC6531">
        <w:rPr>
          <w:rFonts w:ascii="Tahoma" w:hAnsi="Tahoma" w:cs="Tahoma"/>
          <w:sz w:val="20"/>
          <w:szCs w:val="20"/>
        </w:rPr>
        <w:t>y a la hora prevista</w:t>
      </w:r>
      <w:r w:rsidR="00554593" w:rsidRPr="00EC6531">
        <w:rPr>
          <w:rFonts w:ascii="Tahoma" w:hAnsi="Tahoma" w:cs="Tahoma"/>
          <w:sz w:val="20"/>
          <w:szCs w:val="20"/>
        </w:rPr>
        <w:t>,</w:t>
      </w:r>
      <w:r w:rsidR="00C378B8" w:rsidRPr="00EC6531">
        <w:rPr>
          <w:rFonts w:ascii="Tahoma" w:hAnsi="Tahoma" w:cs="Tahoma"/>
          <w:sz w:val="20"/>
          <w:szCs w:val="20"/>
        </w:rPr>
        <w:t xml:space="preserve"> t</w:t>
      </w:r>
      <w:r w:rsidRPr="00EC6531">
        <w:rPr>
          <w:rFonts w:ascii="Tahoma" w:hAnsi="Tahoma" w:cs="Tahoma"/>
          <w:sz w:val="20"/>
          <w:szCs w:val="20"/>
        </w:rPr>
        <w:t>raslado al aeropuerto, puerto o estación de Catania (grupal</w:t>
      </w:r>
      <w:r w:rsidR="00C378B8" w:rsidRPr="00EC6531">
        <w:rPr>
          <w:rFonts w:ascii="Tahoma" w:hAnsi="Tahoma" w:cs="Tahoma"/>
          <w:sz w:val="20"/>
          <w:szCs w:val="20"/>
        </w:rPr>
        <w:t xml:space="preserve">) </w:t>
      </w:r>
      <w:r w:rsidR="00F738B5" w:rsidRPr="00EC6531">
        <w:rPr>
          <w:rFonts w:ascii="Tahoma" w:hAnsi="Tahoma" w:cs="Tahoma"/>
          <w:sz w:val="20"/>
          <w:szCs w:val="20"/>
        </w:rPr>
        <w:t xml:space="preserve">y </w:t>
      </w:r>
      <w:r w:rsidR="005F3FF7" w:rsidRPr="00EC6531">
        <w:rPr>
          <w:rFonts w:ascii="Tahoma" w:hAnsi="Tahoma" w:cs="Tahoma"/>
          <w:sz w:val="20"/>
          <w:szCs w:val="20"/>
        </w:rPr>
        <w:t>con una cordial despedida, diremos</w:t>
      </w:r>
      <w:r w:rsidR="00B74529" w:rsidRPr="00EC6531">
        <w:rPr>
          <w:rFonts w:ascii="Tahoma" w:hAnsi="Tahoma" w:cs="Tahoma"/>
          <w:sz w:val="20"/>
          <w:szCs w:val="20"/>
        </w:rPr>
        <w:t>… ¡</w:t>
      </w:r>
      <w:r w:rsidR="005F3FF7" w:rsidRPr="00EC6531">
        <w:rPr>
          <w:rFonts w:ascii="Tahoma" w:hAnsi="Tahoma" w:cs="Tahoma"/>
          <w:sz w:val="20"/>
          <w:szCs w:val="20"/>
        </w:rPr>
        <w:t>Hasta pronto!</w:t>
      </w:r>
    </w:p>
    <w:sectPr w:rsidR="00F4679A" w:rsidRPr="00EC65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 Book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540E9"/>
    <w:multiLevelType w:val="hybridMultilevel"/>
    <w:tmpl w:val="E88CE1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95A9A"/>
    <w:multiLevelType w:val="hybridMultilevel"/>
    <w:tmpl w:val="286E7B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077DE"/>
    <w:multiLevelType w:val="hybridMultilevel"/>
    <w:tmpl w:val="292C0286"/>
    <w:lvl w:ilvl="0" w:tplc="BA087EE2">
      <w:numFmt w:val="bullet"/>
      <w:lvlText w:val=""/>
      <w:lvlJc w:val="left"/>
      <w:pPr>
        <w:ind w:left="720" w:hanging="360"/>
      </w:pPr>
      <w:rPr>
        <w:rFonts w:ascii="Symbol" w:eastAsiaTheme="minorHAnsi" w:hAnsi="Symbol" w:cs="Gotham-Medium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B2532"/>
    <w:multiLevelType w:val="hybridMultilevel"/>
    <w:tmpl w:val="36ACB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214344">
    <w:abstractNumId w:val="1"/>
  </w:num>
  <w:num w:numId="2" w16cid:durableId="707411268">
    <w:abstractNumId w:val="3"/>
  </w:num>
  <w:num w:numId="3" w16cid:durableId="408114871">
    <w:abstractNumId w:val="0"/>
  </w:num>
  <w:num w:numId="4" w16cid:durableId="751590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9A"/>
    <w:rsid w:val="000660EC"/>
    <w:rsid w:val="0009113A"/>
    <w:rsid w:val="000B7C77"/>
    <w:rsid w:val="000C2BF2"/>
    <w:rsid w:val="001C20E6"/>
    <w:rsid w:val="001F2E2E"/>
    <w:rsid w:val="002A45AB"/>
    <w:rsid w:val="002D5298"/>
    <w:rsid w:val="003E4B0E"/>
    <w:rsid w:val="004C0F16"/>
    <w:rsid w:val="00554593"/>
    <w:rsid w:val="005F3FF7"/>
    <w:rsid w:val="006E5DBA"/>
    <w:rsid w:val="00712341"/>
    <w:rsid w:val="00713D80"/>
    <w:rsid w:val="00742243"/>
    <w:rsid w:val="0083345A"/>
    <w:rsid w:val="008547FF"/>
    <w:rsid w:val="00864CD3"/>
    <w:rsid w:val="008D18C3"/>
    <w:rsid w:val="009568D6"/>
    <w:rsid w:val="00972421"/>
    <w:rsid w:val="0099440B"/>
    <w:rsid w:val="009E15E3"/>
    <w:rsid w:val="00A00B5A"/>
    <w:rsid w:val="00B36877"/>
    <w:rsid w:val="00B74529"/>
    <w:rsid w:val="00BF644D"/>
    <w:rsid w:val="00C378B8"/>
    <w:rsid w:val="00CD5767"/>
    <w:rsid w:val="00D15AF2"/>
    <w:rsid w:val="00D953BF"/>
    <w:rsid w:val="00DB6373"/>
    <w:rsid w:val="00EC6531"/>
    <w:rsid w:val="00F20C0D"/>
    <w:rsid w:val="00F4679A"/>
    <w:rsid w:val="00F738B5"/>
    <w:rsid w:val="00FB6D0D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E12F"/>
  <w15:chartTrackingRefBased/>
  <w15:docId w15:val="{7E4BD41C-8E75-4DCA-9884-55A3E0BE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7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esTtulo">
    <w:name w:val="Ciudades Título"/>
    <w:uiPriority w:val="99"/>
    <w:rsid w:val="00F4679A"/>
    <w:rPr>
      <w:rFonts w:ascii="Gotham Medium" w:hAnsi="Gotham Medium" w:cs="Gotham Medium"/>
      <w:color w:val="00C3B3"/>
      <w:spacing w:val="-7"/>
      <w:sz w:val="24"/>
      <w:szCs w:val="24"/>
    </w:rPr>
  </w:style>
  <w:style w:type="character" w:customStyle="1" w:styleId="DasTtulo">
    <w:name w:val="Días Título"/>
    <w:uiPriority w:val="99"/>
    <w:rsid w:val="00F4679A"/>
    <w:rPr>
      <w:rFonts w:ascii="Gotham Medium" w:hAnsi="Gotham Medium" w:cs="Gotham Medium"/>
      <w:color w:val="B2B2B1"/>
      <w:sz w:val="24"/>
      <w:szCs w:val="24"/>
    </w:rPr>
  </w:style>
  <w:style w:type="paragraph" w:customStyle="1" w:styleId="Tituloinicial">
    <w:name w:val="Titulo inicial"/>
    <w:basedOn w:val="Normal"/>
    <w:uiPriority w:val="99"/>
    <w:rsid w:val="00F4679A"/>
    <w:pPr>
      <w:autoSpaceDE w:val="0"/>
      <w:autoSpaceDN w:val="0"/>
      <w:adjustRightInd w:val="0"/>
      <w:spacing w:after="113" w:line="260" w:lineRule="atLeast"/>
      <w:textAlignment w:val="center"/>
    </w:pPr>
    <w:rPr>
      <w:rFonts w:ascii="Gotham Book" w:hAnsi="Gotham Book" w:cs="Gotham Book"/>
      <w:color w:val="B2B2B1"/>
      <w:sz w:val="24"/>
      <w:szCs w:val="24"/>
      <w:lang w:val="es-ES_tradnl"/>
    </w:rPr>
  </w:style>
  <w:style w:type="character" w:customStyle="1" w:styleId="DatosextrasTtulo">
    <w:name w:val="Datos extras Título"/>
    <w:uiPriority w:val="99"/>
    <w:rsid w:val="00F4679A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F46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15</cp:revision>
  <cp:lastPrinted>2025-08-06T09:21:00Z</cp:lastPrinted>
  <dcterms:created xsi:type="dcterms:W3CDTF">2025-08-05T09:56:00Z</dcterms:created>
  <dcterms:modified xsi:type="dcterms:W3CDTF">2026-03-10T13:00:00Z</dcterms:modified>
</cp:coreProperties>
</file>